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62D83" w:rsidRDefault="00462D83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  <w:r>
        <w:rPr>
          <w:rFonts w:ascii="Times New Roman" w:eastAsia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5940425" cy="8231417"/>
            <wp:effectExtent l="19050" t="0" r="3175" b="0"/>
            <wp:docPr id="1" name="Рисунок 1" descr="C:\Users\Асель\Desktop\сканы положений\11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Асель\Desktop\сканы положений\116.jpg"/>
                    <pic:cNvPicPr>
                      <a:picLocks noChangeAspect="1" noChangeArrowheads="1"/>
                    </pic:cNvPicPr>
                  </pic:nvPicPr>
                  <pic:blipFill>
                    <a:blip r:embed="rId4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23141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462D83" w:rsidRDefault="00462D83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62D83" w:rsidRDefault="00462D83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62D83" w:rsidRDefault="00462D83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462D83" w:rsidRDefault="00462D83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</w:pP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>1.Общие положения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1.1. Настоящее Положение разработано в соответствии с Федеральным законом «Об образовании в Российской Федерации», принятом Государственной Думой 21.12.2012 (ст.29), </w:t>
      </w:r>
      <w:proofErr w:type="gramStart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согласно Постановления</w:t>
      </w:r>
      <w:proofErr w:type="gramEnd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Правительства Российской </w:t>
      </w:r>
      <w:proofErr w:type="gramStart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Федерации от 10 июля 2013 г. № 582 "Об утверждении Правил размещения на официальном сайте образовательной организации в информационно-телекоммуникационной сети "Интернет" и обновления информации об образовательной организации", рекомендаций Департамента в сфере государственной политики в сфере общего образования от 18 июля 2013 года № 08-950 «Рекомендации по предоставлению гражданам-потребителям услуг дополнительной необходимой и достоверной информации о деятельности государственных (муниципальных) дошкольных образовательных организаций и</w:t>
      </w:r>
      <w:proofErr w:type="gramEnd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общеобразовательных организаций».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1.2. Настоящее положение определяет цели, требования, организацию школьного сайта.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1.3. Сайт МБОУ ДО </w:t>
      </w:r>
      <w:r w:rsidR="008D0E29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«Кош-Агачская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ДШИ» является одним из инструментов обеспечения учебной и </w:t>
      </w:r>
      <w:proofErr w:type="spellStart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внеучебной</w:t>
      </w:r>
      <w:proofErr w:type="spellEnd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деятельности школы и представляет собой актуальный результат деятельности школы.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1.4. Школьный сайт является школьным публичным органом информации, доступ к которому открыт всем желающим.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1.5.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Адрес сайта: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 </w:t>
      </w:r>
      <w:proofErr w:type="spellStart"/>
      <w:r w:rsidR="008D0E29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val="en-US" w:eastAsia="ru-RU"/>
        </w:rPr>
        <w:t>dshik</w:t>
      </w:r>
      <w:proofErr w:type="spellEnd"/>
      <w:r w:rsidR="008D0E29" w:rsidRPr="008D0E29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eastAsia="ru-RU"/>
        </w:rPr>
        <w:t>-</w:t>
      </w:r>
      <w:r w:rsidR="008D0E29">
        <w:rPr>
          <w:rFonts w:ascii="Times New Roman" w:eastAsia="Times New Roman" w:hAnsi="Times New Roman" w:cs="Times New Roman"/>
          <w:sz w:val="26"/>
          <w:szCs w:val="26"/>
          <w:u w:val="single"/>
          <w:bdr w:val="none" w:sz="0" w:space="0" w:color="auto" w:frame="1"/>
          <w:lang w:val="en-US" w:eastAsia="ru-RU"/>
        </w:rPr>
        <w:t>a</w:t>
      </w:r>
      <w:hyperlink r:id="rId5" w:history="1">
        <w:r w:rsidRPr="00D9471C">
          <w:rPr>
            <w:rFonts w:ascii="Times New Roman" w:eastAsia="Times New Roman" w:hAnsi="Times New Roman" w:cs="Times New Roman"/>
            <w:sz w:val="26"/>
            <w:u w:val="single"/>
            <w:lang w:eastAsia="ru-RU"/>
          </w:rPr>
          <w:t>.</w:t>
        </w:r>
        <w:proofErr w:type="spellStart"/>
        <w:r w:rsidRPr="00D9471C">
          <w:rPr>
            <w:rFonts w:ascii="Times New Roman" w:eastAsia="Times New Roman" w:hAnsi="Times New Roman" w:cs="Times New Roman"/>
            <w:sz w:val="26"/>
            <w:u w:val="single"/>
            <w:lang w:val="en-US" w:eastAsia="ru-RU"/>
          </w:rPr>
          <w:t>ru</w:t>
        </w:r>
        <w:proofErr w:type="spellEnd"/>
      </w:hyperlink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val="en-US" w:eastAsia="ru-RU"/>
        </w:rPr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2. Цели и задачи школьного сайта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2.1. Развитие единого образовательного информационного пространства, поддержка процесса информатизации в школе.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2.2 Представление образовательного учреждения в </w:t>
      </w:r>
      <w:proofErr w:type="spellStart"/>
      <w:proofErr w:type="gramStart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Интернет-сообществе</w:t>
      </w:r>
      <w:proofErr w:type="spellEnd"/>
      <w:proofErr w:type="gramEnd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2.3. Обеспечение открытости деятельности образовательного учреждения и освещение его деятельности в сети Интернет.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2.3. Организация взаимодействия всех участников образовательного процесса (администрации и учителей школы, учащихся и их родителей).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2.4. Обеспечение прозрачности содержания и результатов учебно-воспитательного процесса образовательного учреждения.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2.5. Осуществление обмена педагогическим  опытом и демонстрация достижений школы.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2.6. Формирование прогрессивного имиджа школы.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2.7. Стимулирование творческой активности педагогов и учащихся.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left="1069" w:hanging="360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1.</w:t>
      </w:r>
      <w:r w:rsidRPr="00D9471C">
        <w:rPr>
          <w:rFonts w:ascii="Times New Roman" w:eastAsia="Times New Roman" w:hAnsi="Times New Roman" w:cs="Times New Roman"/>
          <w:b/>
          <w:bCs/>
          <w:sz w:val="14"/>
          <w:lang w:eastAsia="ru-RU"/>
        </w:rPr>
        <w:t>      </w:t>
      </w: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Содержание сайта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3.1 Образовательные организации обеспечивают открытость и доступность (ст.29 п.1 федерального закона «Об образовании в Российской Федерации») следующих сведений: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контактная информация о школе и её структурном подразделении – почтовый адрес, номер телефона, адрес электронной почты;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 структуре и об органах управления образовательной организации;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устав образовательного учреждения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lastRenderedPageBreak/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копия лицензии на осуществление образовательной деятельности (с приложениями);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данные об администрации школы;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информация об учредителе образовательной организации;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ежегодный публичный отчёт образовательного учреждения;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справочная информацию о школе;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информация о педагогах школы;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материалы по организации учебного процесса, </w:t>
      </w:r>
      <w:proofErr w:type="gramStart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режиме</w:t>
      </w:r>
      <w:proofErr w:type="gramEnd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 обучения;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информация для учащихся школы и их родителей;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об условиях питания и охраны здоровья учащихся,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материалы о проводимых в школе мероприятиях;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методические материалы учителей;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творческие работы учащихся;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специальный раздел для выпускников;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информация о достижениях педагогов и учащихся;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документ о порядке оказания платных образовательных услуг, в том числе образец договора об оказании платных образовательных услуг;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иная информация, которая размещается, опубликовывается по решению образовательной организации и (или) размещение, опубликование которой являются обязательными в соответствии с законодательством Российской Федерации;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план финансово-хозяйственной деятельности образовательной организации;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локальные акты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примерный порядок, устанавливающий язык получения образования;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 xml:space="preserve">3.2. К размещению на школьном сайте </w:t>
      </w:r>
      <w:proofErr w:type="gramStart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запрещены</w:t>
      </w:r>
      <w:proofErr w:type="gramEnd"/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: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материалы, содержащие призывы к насилию и насильственному изменению основ конституционного строя, разжигающие социальную, расовую, межнациональную и религиозную рознь;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материалы, порочащие честь, достоинство или деловую репутацию граждан или организаций;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материалы, содержащие пропаганду насилия, секса, наркомании, экстремистских религиозных и политических идей;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любые виды рекламы, целью которой является получение прибыли другими организациями и учреждениями;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106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иные информационные материалы, запрещенные к опубликованию законодательством Российской Федерации.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3.3. В текстовой информации школьного сайта не должно быть грубых грамматических, орфографических и фактических ошибок.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3.4. При размещении информации на официальном сайте и ее обновлении обеспечивается соблюдение требований законодательства Российской Федерации о персональных данных.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3.5. Информация на сайте размещается на русском языке.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3.6. Структура сайта является подвижной и определяется приоритетными задачами школы.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4. Организация деятельности сайта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lastRenderedPageBreak/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4.1. Администрация школы отвечает за содержательное наполнение школьного сайта и за его своевременное обновление.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4.2.  Администрация школы назначает администратора сайта, который несет ответственность за решение вопросов о размещении информации, об удалении и обновлении устаревшей информации, техническое обеспечение функционирования сайта, отвечает за содержательное наполнение школьного сайта и его своевременное обновление.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4.3. Подбор и обработку материалов для сайта осуществляют работники школы по основным направлениям своей деятельности.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4.4. Ответственными за предоставление новостной информации на сайт являются руководитель школы, педагоги отделений и прочие участники образовательного процесса.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4.5. Информация об образовательных событиях предоставляется ответственными лицами в электронной форме не позднее 2-х дней после проведения события.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4.6. В порядке исключения текстовая информация может быть предоставлена в рукописном виде без ошибок и исправлений, графическая – в виде фотографий, схем, чертежей.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4.7. Обновление и наполнение сайта проводится не реже одного раза в неделю.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5. Установление доплат за администрирование школьного сайта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b/>
          <w:bCs/>
          <w:sz w:val="26"/>
          <w:lang w:eastAsia="ru-RU"/>
        </w:rPr>
        <w:t> 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5.1. В качестве поощрения за содержательное наполнение школьного сайта и его своевременное обновление руководитель образовательного учреждения имеет право: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награждать почетными грамотами;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поощрять ценными подарками;</w:t>
      </w:r>
    </w:p>
    <w:p w:rsidR="00D9471C" w:rsidRPr="00D9471C" w:rsidRDefault="00D9471C" w:rsidP="00D9471C">
      <w:pPr>
        <w:shd w:val="clear" w:color="auto" w:fill="FBFCFC"/>
        <w:spacing w:after="0" w:line="240" w:lineRule="auto"/>
        <w:ind w:firstLine="709"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D9471C">
        <w:rPr>
          <w:rFonts w:ascii="Symbol" w:eastAsia="Times New Roman" w:hAnsi="Symbol" w:cs="Times New Roman"/>
          <w:sz w:val="26"/>
          <w:szCs w:val="26"/>
          <w:bdr w:val="none" w:sz="0" w:space="0" w:color="auto" w:frame="1"/>
          <w:lang w:eastAsia="ru-RU"/>
        </w:rPr>
        <w:t></w:t>
      </w:r>
      <w:r w:rsidRPr="00D9471C">
        <w:rPr>
          <w:rFonts w:ascii="Times New Roman" w:eastAsia="Times New Roman" w:hAnsi="Times New Roman" w:cs="Times New Roman"/>
          <w:sz w:val="14"/>
          <w:szCs w:val="14"/>
          <w:bdr w:val="none" w:sz="0" w:space="0" w:color="auto" w:frame="1"/>
          <w:lang w:eastAsia="ru-RU"/>
        </w:rPr>
        <w:t>                    </w:t>
      </w:r>
      <w:r w:rsidRPr="00D9471C">
        <w:rPr>
          <w:rFonts w:ascii="Times New Roman" w:eastAsia="Times New Roman" w:hAnsi="Times New Roman" w:cs="Times New Roman"/>
          <w:sz w:val="26"/>
          <w:szCs w:val="26"/>
          <w:bdr w:val="none" w:sz="0" w:space="0" w:color="auto" w:frame="1"/>
          <w:lang w:eastAsia="ru-RU"/>
        </w:rPr>
        <w:t>предлагать другие формы поощрения.</w:t>
      </w:r>
    </w:p>
    <w:p w:rsidR="00E9623B" w:rsidRDefault="00E9623B"/>
    <w:sectPr w:rsidR="00E9623B" w:rsidSect="00E962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D9471C"/>
    <w:rsid w:val="003E690D"/>
    <w:rsid w:val="00462D83"/>
    <w:rsid w:val="00464499"/>
    <w:rsid w:val="005F16D8"/>
    <w:rsid w:val="008D0E29"/>
    <w:rsid w:val="00D9471C"/>
    <w:rsid w:val="00E9623B"/>
    <w:rsid w:val="00FC17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9623B"/>
  </w:style>
  <w:style w:type="paragraph" w:styleId="1">
    <w:name w:val="heading 1"/>
    <w:basedOn w:val="a"/>
    <w:link w:val="10"/>
    <w:uiPriority w:val="9"/>
    <w:qFormat/>
    <w:rsid w:val="00D9471C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D9471C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styleId="a3">
    <w:name w:val="Strong"/>
    <w:basedOn w:val="a0"/>
    <w:uiPriority w:val="22"/>
    <w:qFormat/>
    <w:rsid w:val="00D9471C"/>
    <w:rPr>
      <w:b/>
      <w:bCs/>
    </w:rPr>
  </w:style>
  <w:style w:type="paragraph" w:styleId="a4">
    <w:name w:val="Normal (Web)"/>
    <w:basedOn w:val="a"/>
    <w:uiPriority w:val="99"/>
    <w:unhideWhenUsed/>
    <w:rsid w:val="00D9471C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D9471C"/>
    <w:rPr>
      <w:color w:val="0000FF"/>
      <w:u w:val="single"/>
    </w:rPr>
  </w:style>
  <w:style w:type="table" w:styleId="a6">
    <w:name w:val="Table Grid"/>
    <w:basedOn w:val="a1"/>
    <w:uiPriority w:val="59"/>
    <w:rsid w:val="00D9471C"/>
    <w:pPr>
      <w:spacing w:after="0" w:line="240" w:lineRule="auto"/>
    </w:pPr>
    <w:rPr>
      <w:rFonts w:eastAsiaTheme="minorEastAsia"/>
      <w:lang w:eastAsia="ru-RU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Balloon Text"/>
    <w:basedOn w:val="a"/>
    <w:link w:val="a8"/>
    <w:uiPriority w:val="99"/>
    <w:semiHidden/>
    <w:unhideWhenUsed/>
    <w:rsid w:val="008D0E2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8D0E29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4963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117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http://www.pechgimn.ru/" TargetMode="External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988</Words>
  <Characters>5634</Characters>
  <Application>Microsoft Office Word</Application>
  <DocSecurity>0</DocSecurity>
  <Lines>46</Lines>
  <Paragraphs>13</Paragraphs>
  <ScaleCrop>false</ScaleCrop>
  <Company>Reanimator Extreme Edition</Company>
  <LinksUpToDate>false</LinksUpToDate>
  <CharactersWithSpaces>6609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Асем</dc:creator>
  <cp:lastModifiedBy>Асем</cp:lastModifiedBy>
  <cp:revision>5</cp:revision>
  <cp:lastPrinted>2020-02-17T04:17:00Z</cp:lastPrinted>
  <dcterms:created xsi:type="dcterms:W3CDTF">2018-10-19T05:09:00Z</dcterms:created>
  <dcterms:modified xsi:type="dcterms:W3CDTF">2020-02-17T08:09:00Z</dcterms:modified>
</cp:coreProperties>
</file>