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4C1" w:rsidRDefault="00521D17">
      <w:r>
        <w:rPr>
          <w:noProof/>
          <w:sz w:val="28"/>
          <w:szCs w:val="28"/>
        </w:rPr>
        <w:drawing>
          <wp:inline distT="0" distB="0" distL="0" distR="0">
            <wp:extent cx="5940425" cy="8231417"/>
            <wp:effectExtent l="19050" t="0" r="3175" b="0"/>
            <wp:docPr id="1" name="Рисунок 1" descr="C:\Users\Асель\Desktop\сканы положений\1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сель\Desktop\сканы положений\11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14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1D17" w:rsidRDefault="00521D17"/>
    <w:p w:rsidR="00521D17" w:rsidRDefault="00521D17"/>
    <w:p w:rsidR="00521D17" w:rsidRDefault="00521D17"/>
    <w:p w:rsidR="00DD43A7" w:rsidRDefault="00DD43A7"/>
    <w:p w:rsidR="00E9158B" w:rsidRDefault="00E9158B"/>
    <w:p w:rsidR="00E9158B" w:rsidRPr="002753F5" w:rsidRDefault="00E9158B" w:rsidP="002753F5">
      <w:pPr>
        <w:jc w:val="center"/>
        <w:rPr>
          <w:b/>
        </w:rPr>
      </w:pPr>
      <w:r w:rsidRPr="002753F5">
        <w:rPr>
          <w:b/>
        </w:rPr>
        <w:lastRenderedPageBreak/>
        <w:t>1. Общие положения.</w:t>
      </w:r>
    </w:p>
    <w:p w:rsidR="00E9158B" w:rsidRPr="002753F5" w:rsidRDefault="00E9158B" w:rsidP="002753F5">
      <w:pPr>
        <w:jc w:val="both"/>
      </w:pPr>
    </w:p>
    <w:p w:rsidR="00E9158B" w:rsidRPr="002753F5" w:rsidRDefault="00E9158B" w:rsidP="002753F5">
      <w:pPr>
        <w:jc w:val="both"/>
      </w:pPr>
      <w:r w:rsidRPr="002753F5">
        <w:t>1.1. Настоящее Положение о текущем контроле знаний и промежуточной аттестации (далее по тексту – Положение) разработано в соответствии с Федеральным законом от 29.12.2012 г. № 273-ФЗ «Об образовании в Российской Федерации»;</w:t>
      </w:r>
    </w:p>
    <w:p w:rsidR="00E9158B" w:rsidRPr="002753F5" w:rsidRDefault="00E9158B" w:rsidP="002753F5">
      <w:pPr>
        <w:jc w:val="both"/>
      </w:pPr>
      <w:r w:rsidRPr="002753F5">
        <w:t xml:space="preserve"> - порядком организации образовательной деятельности по дополнительным общеобразовательным программам», утвержденным Приказом </w:t>
      </w:r>
      <w:proofErr w:type="spellStart"/>
      <w:r w:rsidRPr="002753F5">
        <w:t>Минобрнауки</w:t>
      </w:r>
      <w:proofErr w:type="spellEnd"/>
      <w:r w:rsidRPr="002753F5">
        <w:t xml:space="preserve"> России 29.08.2013 № 1008;</w:t>
      </w:r>
    </w:p>
    <w:p w:rsidR="00E9158B" w:rsidRPr="002753F5" w:rsidRDefault="00E9158B" w:rsidP="002753F5">
      <w:pPr>
        <w:jc w:val="both"/>
      </w:pPr>
      <w:r w:rsidRPr="002753F5">
        <w:t xml:space="preserve"> - Уставом </w:t>
      </w:r>
      <w:r w:rsidR="002753F5">
        <w:t>М</w:t>
      </w:r>
      <w:r w:rsidR="00DD43A7">
        <w:t>Б</w:t>
      </w:r>
      <w:r w:rsidR="002753F5">
        <w:t>ОУ ДО «Кош-Агачская ДШИ»</w:t>
      </w:r>
      <w:r w:rsidRPr="002753F5">
        <w:t xml:space="preserve">. </w:t>
      </w:r>
    </w:p>
    <w:p w:rsidR="00E9158B" w:rsidRPr="002753F5" w:rsidRDefault="00E9158B" w:rsidP="002753F5">
      <w:pPr>
        <w:jc w:val="both"/>
      </w:pPr>
    </w:p>
    <w:p w:rsidR="00E9158B" w:rsidRPr="002753F5" w:rsidRDefault="00E9158B" w:rsidP="002753F5">
      <w:pPr>
        <w:jc w:val="both"/>
      </w:pPr>
      <w:r w:rsidRPr="002753F5">
        <w:t xml:space="preserve">1.2. Настоящее Положение является локальным актом муниципального </w:t>
      </w:r>
      <w:proofErr w:type="spellStart"/>
      <w:r w:rsidR="00DD43A7">
        <w:t>бюджн</w:t>
      </w:r>
      <w:proofErr w:type="spellEnd"/>
      <w:r w:rsidRPr="002753F5">
        <w:t xml:space="preserve"> образовательного учреждения дополнительного образования «</w:t>
      </w:r>
      <w:r w:rsidR="002753F5">
        <w:t>Кош-Агачская детская школа искусств</w:t>
      </w:r>
      <w:r w:rsidRPr="002753F5">
        <w:t xml:space="preserve">» (далее по тексту – Учреждение). </w:t>
      </w:r>
    </w:p>
    <w:p w:rsidR="00E9158B" w:rsidRPr="002753F5" w:rsidRDefault="00E9158B" w:rsidP="002753F5">
      <w:pPr>
        <w:jc w:val="both"/>
      </w:pPr>
    </w:p>
    <w:p w:rsidR="00E9158B" w:rsidRPr="002753F5" w:rsidRDefault="00E9158B" w:rsidP="002753F5">
      <w:pPr>
        <w:jc w:val="both"/>
      </w:pPr>
      <w:r w:rsidRPr="002753F5">
        <w:t xml:space="preserve">1.3. Текущий контроль успеваемости - систематическая проверка соответствия уровня знаний обучающихся требованиям учебной программы непосредственно в процессе обучения предмету. Текущий контроль направлен на поддержание учебной дисциплины, выявление отношения учащегося к изучаемому предмету, организацию регулярных домашних занятий, повышение уровня освоения текущего учебного материала. Текущий контроль имеет воспитательные цели и учитывает индивидуальные психологические особенности </w:t>
      </w:r>
      <w:proofErr w:type="gramStart"/>
      <w:r w:rsidRPr="002753F5">
        <w:t>обучающихся</w:t>
      </w:r>
      <w:proofErr w:type="gramEnd"/>
      <w:r w:rsidRPr="002753F5">
        <w:t xml:space="preserve">. </w:t>
      </w:r>
    </w:p>
    <w:p w:rsidR="00E9158B" w:rsidRPr="002753F5" w:rsidRDefault="00E9158B" w:rsidP="002753F5">
      <w:pPr>
        <w:jc w:val="both"/>
      </w:pPr>
    </w:p>
    <w:p w:rsidR="00E9158B" w:rsidRPr="002753F5" w:rsidRDefault="00E9158B" w:rsidP="002753F5">
      <w:pPr>
        <w:jc w:val="both"/>
      </w:pPr>
      <w:r w:rsidRPr="002753F5">
        <w:t xml:space="preserve">1.4. Промежуточная аттестация - оценка качества усвоения </w:t>
      </w:r>
      <w:proofErr w:type="gramStart"/>
      <w:r w:rsidRPr="002753F5">
        <w:t>обучающимися</w:t>
      </w:r>
      <w:proofErr w:type="gramEnd"/>
      <w:r w:rsidRPr="002753F5">
        <w:t xml:space="preserve"> содержания какой-либо отдельной части или всего объема учебного предмета, курса, дисциплины (модуля) образовательной программы. Промежуточная аттестация является основной формой контроля учебной деятельности </w:t>
      </w:r>
      <w:proofErr w:type="gramStart"/>
      <w:r w:rsidRPr="002753F5">
        <w:t>обучающихся</w:t>
      </w:r>
      <w:proofErr w:type="gramEnd"/>
      <w:r w:rsidRPr="002753F5">
        <w:t xml:space="preserve">. Промежуточная аттестация обеспечивает оперативное управление учебной деятельностью обучающегося, ее корректировку и проводится с целью определения: </w:t>
      </w:r>
    </w:p>
    <w:p w:rsidR="00E9158B" w:rsidRPr="002753F5" w:rsidRDefault="00E9158B" w:rsidP="002753F5">
      <w:pPr>
        <w:jc w:val="both"/>
      </w:pPr>
      <w:r w:rsidRPr="002753F5">
        <w:t xml:space="preserve">- качества реализации образовательного процесса; </w:t>
      </w:r>
    </w:p>
    <w:p w:rsidR="00E9158B" w:rsidRPr="002753F5" w:rsidRDefault="00E9158B" w:rsidP="002753F5">
      <w:pPr>
        <w:jc w:val="both"/>
      </w:pPr>
      <w:r w:rsidRPr="002753F5">
        <w:t xml:space="preserve">- качества теоретической и практической подготовки по учебному предмету; </w:t>
      </w:r>
    </w:p>
    <w:p w:rsidR="00E9158B" w:rsidRPr="002753F5" w:rsidRDefault="00E9158B" w:rsidP="002753F5">
      <w:pPr>
        <w:jc w:val="both"/>
      </w:pPr>
      <w:r w:rsidRPr="002753F5">
        <w:t xml:space="preserve">-уровня умений и навыков, сформированных у обучающегося на определенном этапе обучения. </w:t>
      </w:r>
    </w:p>
    <w:p w:rsidR="00E9158B" w:rsidRPr="002753F5" w:rsidRDefault="00E9158B" w:rsidP="002753F5">
      <w:pPr>
        <w:jc w:val="both"/>
      </w:pPr>
    </w:p>
    <w:p w:rsidR="00E9158B" w:rsidRPr="002753F5" w:rsidRDefault="00E9158B" w:rsidP="002753F5">
      <w:pPr>
        <w:jc w:val="both"/>
      </w:pPr>
      <w:r w:rsidRPr="002753F5">
        <w:t xml:space="preserve">1.5. Основные задачи проведения текущего контроля успеваемости и промежуточной аттестации:  </w:t>
      </w:r>
    </w:p>
    <w:p w:rsidR="00E9158B" w:rsidRPr="002753F5" w:rsidRDefault="00E9158B" w:rsidP="002753F5">
      <w:pPr>
        <w:jc w:val="both"/>
      </w:pPr>
      <w:r w:rsidRPr="002753F5">
        <w:t xml:space="preserve">- установление фактического уровня теоретических знаний и </w:t>
      </w:r>
      <w:proofErr w:type="gramStart"/>
      <w:r w:rsidRPr="002753F5">
        <w:t>понимания</w:t>
      </w:r>
      <w:proofErr w:type="gramEnd"/>
      <w:r w:rsidRPr="002753F5">
        <w:t xml:space="preserve"> обучающихся по предметам учебного плана, их практических умений и навыков;  </w:t>
      </w:r>
    </w:p>
    <w:p w:rsidR="00E9158B" w:rsidRPr="002753F5" w:rsidRDefault="00E9158B" w:rsidP="002753F5">
      <w:pPr>
        <w:jc w:val="both"/>
      </w:pPr>
      <w:r w:rsidRPr="002753F5">
        <w:t>- соотнесение этого уровня с программными требованиями;</w:t>
      </w:r>
    </w:p>
    <w:p w:rsidR="00E9158B" w:rsidRPr="002753F5" w:rsidRDefault="00E9158B" w:rsidP="002753F5">
      <w:pPr>
        <w:jc w:val="both"/>
      </w:pPr>
      <w:r w:rsidRPr="002753F5">
        <w:sym w:font="Symbol" w:char="F02D"/>
      </w:r>
      <w:r w:rsidRPr="002753F5">
        <w:t xml:space="preserve">  определение перспектив дальнейшей работы с </w:t>
      </w:r>
      <w:proofErr w:type="gramStart"/>
      <w:r w:rsidRPr="002753F5">
        <w:t>обучающимися</w:t>
      </w:r>
      <w:proofErr w:type="gramEnd"/>
      <w:r w:rsidRPr="002753F5">
        <w:t>, в том</w:t>
      </w:r>
      <w:r w:rsidRPr="002753F5">
        <w:sym w:font="Symbol" w:char="F02D"/>
      </w:r>
      <w:r w:rsidRPr="002753F5">
        <w:t xml:space="preserve"> числе по ликвидации выявленных пробелов в знаниях;  </w:t>
      </w:r>
    </w:p>
    <w:p w:rsidR="00E9158B" w:rsidRPr="002753F5" w:rsidRDefault="00E9158B" w:rsidP="002753F5">
      <w:pPr>
        <w:jc w:val="both"/>
      </w:pPr>
      <w:r w:rsidRPr="002753F5">
        <w:t>- контроль выполнения образовательных программ.</w:t>
      </w:r>
    </w:p>
    <w:p w:rsidR="00E9158B" w:rsidRPr="002753F5" w:rsidRDefault="00E9158B" w:rsidP="002753F5">
      <w:pPr>
        <w:jc w:val="both"/>
      </w:pPr>
    </w:p>
    <w:p w:rsidR="00E9158B" w:rsidRPr="002753F5" w:rsidRDefault="00E9158B" w:rsidP="002753F5">
      <w:pPr>
        <w:jc w:val="both"/>
      </w:pPr>
      <w:r w:rsidRPr="002753F5">
        <w:t xml:space="preserve"> 1.5. Основные принципы проведения и организации контроля успеваемости и промежуточной аттестации:</w:t>
      </w:r>
    </w:p>
    <w:p w:rsidR="00E9158B" w:rsidRPr="002753F5" w:rsidRDefault="00E9158B" w:rsidP="002753F5">
      <w:pPr>
        <w:jc w:val="both"/>
      </w:pPr>
      <w:r w:rsidRPr="002753F5">
        <w:t xml:space="preserve"> • систематичность;</w:t>
      </w:r>
    </w:p>
    <w:p w:rsidR="00E9158B" w:rsidRPr="002753F5" w:rsidRDefault="00E9158B" w:rsidP="002753F5">
      <w:pPr>
        <w:jc w:val="both"/>
      </w:pPr>
      <w:r w:rsidRPr="002753F5">
        <w:t xml:space="preserve"> • учёт индивидуальных особенностей </w:t>
      </w:r>
      <w:proofErr w:type="gramStart"/>
      <w:r w:rsidRPr="002753F5">
        <w:t>обучаемого</w:t>
      </w:r>
      <w:proofErr w:type="gramEnd"/>
      <w:r w:rsidRPr="002753F5">
        <w:t>;</w:t>
      </w:r>
    </w:p>
    <w:p w:rsidR="00E9158B" w:rsidRPr="002753F5" w:rsidRDefault="00E9158B" w:rsidP="002753F5">
      <w:pPr>
        <w:jc w:val="both"/>
      </w:pPr>
      <w:r w:rsidRPr="002753F5">
        <w:t xml:space="preserve"> • открытость. </w:t>
      </w:r>
    </w:p>
    <w:p w:rsidR="00E9158B" w:rsidRPr="002753F5" w:rsidRDefault="00E9158B" w:rsidP="002753F5">
      <w:pPr>
        <w:jc w:val="both"/>
      </w:pPr>
    </w:p>
    <w:p w:rsidR="00E9158B" w:rsidRPr="002753F5" w:rsidRDefault="00E9158B" w:rsidP="002753F5">
      <w:pPr>
        <w:jc w:val="center"/>
        <w:rPr>
          <w:b/>
        </w:rPr>
      </w:pPr>
      <w:r w:rsidRPr="002753F5">
        <w:rPr>
          <w:b/>
        </w:rPr>
        <w:t>2. Формы, периодичность и порядок текущего контроля успеваемости</w:t>
      </w:r>
    </w:p>
    <w:p w:rsidR="00E9158B" w:rsidRPr="002753F5" w:rsidRDefault="00E9158B" w:rsidP="002753F5">
      <w:pPr>
        <w:jc w:val="both"/>
      </w:pPr>
    </w:p>
    <w:p w:rsidR="00E9158B" w:rsidRPr="002753F5" w:rsidRDefault="00E9158B" w:rsidP="002753F5">
      <w:pPr>
        <w:jc w:val="both"/>
      </w:pPr>
      <w:r w:rsidRPr="002753F5">
        <w:t xml:space="preserve">2.1. Текущий контроль осуществляется регулярно преподавателем в рамках урочной системы. При оценивании учебной деятельности </w:t>
      </w:r>
      <w:proofErr w:type="gramStart"/>
      <w:r w:rsidRPr="002753F5">
        <w:t>обучающихся</w:t>
      </w:r>
      <w:proofErr w:type="gramEnd"/>
      <w:r w:rsidRPr="002753F5">
        <w:t xml:space="preserve"> учитывается: </w:t>
      </w:r>
    </w:p>
    <w:p w:rsidR="00E9158B" w:rsidRPr="002753F5" w:rsidRDefault="00E9158B" w:rsidP="002753F5">
      <w:pPr>
        <w:jc w:val="both"/>
      </w:pPr>
      <w:r w:rsidRPr="002753F5">
        <w:lastRenderedPageBreak/>
        <w:t xml:space="preserve">-отношение ученика к занятиям, его старания и прилежность; </w:t>
      </w:r>
    </w:p>
    <w:p w:rsidR="00E9158B" w:rsidRPr="002753F5" w:rsidRDefault="00E9158B" w:rsidP="002753F5">
      <w:pPr>
        <w:jc w:val="both"/>
      </w:pPr>
      <w:r w:rsidRPr="002753F5">
        <w:t xml:space="preserve">-качество выполнения предложенных заданий; </w:t>
      </w:r>
    </w:p>
    <w:p w:rsidR="00E9158B" w:rsidRPr="002753F5" w:rsidRDefault="00E9158B" w:rsidP="002753F5">
      <w:pPr>
        <w:jc w:val="both"/>
      </w:pPr>
      <w:r w:rsidRPr="002753F5">
        <w:t xml:space="preserve">-инициативность и проявление самостоятельности, как на уроке, так и во время домашней работы; </w:t>
      </w:r>
    </w:p>
    <w:p w:rsidR="00E9158B" w:rsidRPr="002753F5" w:rsidRDefault="00E9158B" w:rsidP="002753F5">
      <w:pPr>
        <w:jc w:val="both"/>
      </w:pPr>
      <w:r w:rsidRPr="002753F5">
        <w:t xml:space="preserve">-темпы продвижения. </w:t>
      </w:r>
    </w:p>
    <w:p w:rsidR="00E9158B" w:rsidRPr="002753F5" w:rsidRDefault="00E9158B" w:rsidP="002753F5">
      <w:pPr>
        <w:jc w:val="both"/>
      </w:pPr>
    </w:p>
    <w:p w:rsidR="00E9158B" w:rsidRPr="002753F5" w:rsidRDefault="00E9158B" w:rsidP="002753F5">
      <w:pPr>
        <w:jc w:val="both"/>
      </w:pPr>
      <w:r w:rsidRPr="002753F5">
        <w:t xml:space="preserve">2.2. Формы текущего </w:t>
      </w:r>
      <w:proofErr w:type="gramStart"/>
      <w:r w:rsidRPr="002753F5">
        <w:t>контроля</w:t>
      </w:r>
      <w:proofErr w:type="gramEnd"/>
      <w:r w:rsidRPr="002753F5">
        <w:t xml:space="preserve"> ведущие преподаватели определяют самостоятельно, исходя из вида, содержания, структуры, логики построения урока с учетом контингента обучающихся, содержания учебного материала. </w:t>
      </w:r>
    </w:p>
    <w:p w:rsidR="00E9158B" w:rsidRPr="002753F5" w:rsidRDefault="00E9158B" w:rsidP="002753F5">
      <w:pPr>
        <w:jc w:val="both"/>
      </w:pPr>
    </w:p>
    <w:p w:rsidR="00E9158B" w:rsidRPr="002753F5" w:rsidRDefault="00E9158B" w:rsidP="002753F5">
      <w:pPr>
        <w:jc w:val="both"/>
      </w:pPr>
      <w:r w:rsidRPr="002753F5">
        <w:t xml:space="preserve">2.3. Форма и содержание контроля должны соответствовать учебной программе. </w:t>
      </w:r>
    </w:p>
    <w:p w:rsidR="00E9158B" w:rsidRPr="002753F5" w:rsidRDefault="00E9158B" w:rsidP="002753F5">
      <w:pPr>
        <w:jc w:val="both"/>
      </w:pPr>
    </w:p>
    <w:p w:rsidR="00E9158B" w:rsidRPr="002753F5" w:rsidRDefault="00E9158B" w:rsidP="002753F5">
      <w:pPr>
        <w:jc w:val="both"/>
      </w:pPr>
      <w:r w:rsidRPr="002753F5">
        <w:t xml:space="preserve">2.4. Преподаватель, проверяя и оценивая работы, устные ответы </w:t>
      </w:r>
      <w:proofErr w:type="gramStart"/>
      <w:r w:rsidRPr="002753F5">
        <w:t>обучающихся</w:t>
      </w:r>
      <w:proofErr w:type="gramEnd"/>
      <w:r w:rsidRPr="002753F5">
        <w:t>, достигнутые ими навыки и умения, выставляет отметку в журнал и дневник обучающегося.</w:t>
      </w:r>
    </w:p>
    <w:p w:rsidR="00E9158B" w:rsidRPr="002753F5" w:rsidRDefault="00E9158B" w:rsidP="002753F5">
      <w:pPr>
        <w:jc w:val="center"/>
        <w:rPr>
          <w:b/>
        </w:rPr>
      </w:pPr>
    </w:p>
    <w:p w:rsidR="00E9158B" w:rsidRPr="002753F5" w:rsidRDefault="00E9158B" w:rsidP="002753F5">
      <w:pPr>
        <w:jc w:val="center"/>
        <w:rPr>
          <w:b/>
        </w:rPr>
      </w:pPr>
      <w:r w:rsidRPr="002753F5">
        <w:rPr>
          <w:b/>
        </w:rPr>
        <w:t>3. Формы, периодичность и порядок промежуточной аттестации</w:t>
      </w:r>
    </w:p>
    <w:p w:rsidR="00E9158B" w:rsidRPr="002753F5" w:rsidRDefault="00E9158B" w:rsidP="002753F5">
      <w:pPr>
        <w:jc w:val="both"/>
      </w:pPr>
    </w:p>
    <w:p w:rsidR="00E9158B" w:rsidRPr="002753F5" w:rsidRDefault="00E9158B" w:rsidP="002753F5">
      <w:pPr>
        <w:jc w:val="both"/>
      </w:pPr>
      <w:r w:rsidRPr="002753F5">
        <w:t xml:space="preserve">3.1. Учреждение самостоятельно в выборе системы оценок, формы, порядка и периодичности промежуточной аттестации обучающихся, при этом формы и периодичность промежуточной аттестации определяются учебным планом по каждой из реализуемых образовательных программ. </w:t>
      </w:r>
    </w:p>
    <w:p w:rsidR="00E9158B" w:rsidRPr="002753F5" w:rsidRDefault="00E9158B" w:rsidP="002753F5">
      <w:pPr>
        <w:jc w:val="both"/>
      </w:pPr>
    </w:p>
    <w:p w:rsidR="00E9158B" w:rsidRPr="002753F5" w:rsidRDefault="00E9158B" w:rsidP="002753F5">
      <w:pPr>
        <w:jc w:val="both"/>
      </w:pPr>
      <w:r w:rsidRPr="002753F5">
        <w:t xml:space="preserve">3.2. При выборе формы и периодичности </w:t>
      </w:r>
      <w:proofErr w:type="gramStart"/>
      <w:r w:rsidRPr="002753F5">
        <w:t>аттестационных</w:t>
      </w:r>
      <w:proofErr w:type="gramEnd"/>
      <w:r w:rsidRPr="002753F5">
        <w:t xml:space="preserve"> мероприятия по предмету учреждение руководствуется: </w:t>
      </w:r>
    </w:p>
    <w:p w:rsidR="00E9158B" w:rsidRPr="002753F5" w:rsidRDefault="00E9158B" w:rsidP="002753F5">
      <w:pPr>
        <w:jc w:val="both"/>
      </w:pPr>
      <w:r w:rsidRPr="002753F5">
        <w:t xml:space="preserve">- значимостью учебного предмета в образовательном процессе; </w:t>
      </w:r>
    </w:p>
    <w:p w:rsidR="00E9158B" w:rsidRPr="002753F5" w:rsidRDefault="00E9158B" w:rsidP="002753F5">
      <w:pPr>
        <w:jc w:val="both"/>
      </w:pPr>
      <w:r w:rsidRPr="002753F5">
        <w:t>- завершенностью изучения учебного предмета;</w:t>
      </w:r>
    </w:p>
    <w:p w:rsidR="00E9158B" w:rsidRPr="002753F5" w:rsidRDefault="00E9158B" w:rsidP="002753F5">
      <w:pPr>
        <w:jc w:val="both"/>
      </w:pPr>
      <w:r w:rsidRPr="002753F5">
        <w:t xml:space="preserve"> - завершенностью значимого раздела в учебном предмете; </w:t>
      </w:r>
    </w:p>
    <w:p w:rsidR="00E9158B" w:rsidRPr="002753F5" w:rsidRDefault="00E9158B" w:rsidP="002753F5">
      <w:pPr>
        <w:jc w:val="both"/>
      </w:pPr>
      <w:r w:rsidRPr="002753F5">
        <w:t>- спецификой учебного предмета;</w:t>
      </w:r>
    </w:p>
    <w:p w:rsidR="00E9158B" w:rsidRPr="002753F5" w:rsidRDefault="00E9158B" w:rsidP="002753F5">
      <w:pPr>
        <w:jc w:val="both"/>
      </w:pPr>
      <w:r w:rsidRPr="002753F5">
        <w:t xml:space="preserve">- необходимостью </w:t>
      </w:r>
      <w:proofErr w:type="gramStart"/>
      <w:r w:rsidRPr="002753F5">
        <w:t>контроля качества освоения какого-либо раздела учебного материала учебного</w:t>
      </w:r>
      <w:proofErr w:type="gramEnd"/>
      <w:r w:rsidRPr="002753F5">
        <w:t xml:space="preserve"> предмета (например, – проведение технического зачета). </w:t>
      </w:r>
    </w:p>
    <w:p w:rsidR="00E9158B" w:rsidRPr="002753F5" w:rsidRDefault="00E9158B" w:rsidP="002753F5">
      <w:pPr>
        <w:jc w:val="both"/>
      </w:pPr>
    </w:p>
    <w:p w:rsidR="00E9158B" w:rsidRPr="002753F5" w:rsidRDefault="00E9158B" w:rsidP="002753F5">
      <w:pPr>
        <w:jc w:val="both"/>
      </w:pPr>
      <w:r w:rsidRPr="002753F5">
        <w:t xml:space="preserve">3.3. Основными формами промежуточной аттестации в Учреждении являются: </w:t>
      </w:r>
    </w:p>
    <w:p w:rsidR="00E9158B" w:rsidRPr="002753F5" w:rsidRDefault="00E9158B" w:rsidP="002753F5">
      <w:pPr>
        <w:jc w:val="both"/>
      </w:pPr>
      <w:r w:rsidRPr="002753F5">
        <w:t xml:space="preserve">-переводной экзамен, </w:t>
      </w:r>
    </w:p>
    <w:p w:rsidR="00E9158B" w:rsidRPr="002753F5" w:rsidRDefault="00E9158B" w:rsidP="002753F5">
      <w:pPr>
        <w:jc w:val="both"/>
      </w:pPr>
      <w:r w:rsidRPr="002753F5">
        <w:t xml:space="preserve">-академический концерт, </w:t>
      </w:r>
    </w:p>
    <w:p w:rsidR="00E9158B" w:rsidRPr="002753F5" w:rsidRDefault="00E9158B" w:rsidP="002753F5">
      <w:pPr>
        <w:jc w:val="both"/>
      </w:pPr>
      <w:r w:rsidRPr="002753F5">
        <w:t>-зачет,</w:t>
      </w:r>
    </w:p>
    <w:p w:rsidR="00E9158B" w:rsidRPr="002753F5" w:rsidRDefault="00E9158B" w:rsidP="002753F5">
      <w:pPr>
        <w:jc w:val="both"/>
      </w:pPr>
      <w:r w:rsidRPr="002753F5">
        <w:t xml:space="preserve"> -контрольное прослушивание, </w:t>
      </w:r>
    </w:p>
    <w:p w:rsidR="00E9158B" w:rsidRPr="002753F5" w:rsidRDefault="00E9158B" w:rsidP="002753F5">
      <w:pPr>
        <w:jc w:val="both"/>
      </w:pPr>
      <w:r w:rsidRPr="002753F5">
        <w:t xml:space="preserve">-контрольный урок. </w:t>
      </w:r>
    </w:p>
    <w:p w:rsidR="00E9158B" w:rsidRPr="002753F5" w:rsidRDefault="00E9158B" w:rsidP="002753F5">
      <w:pPr>
        <w:jc w:val="both"/>
      </w:pPr>
    </w:p>
    <w:p w:rsidR="00E9158B" w:rsidRPr="002753F5" w:rsidRDefault="00E9158B" w:rsidP="002753F5">
      <w:pPr>
        <w:jc w:val="both"/>
      </w:pPr>
      <w:r w:rsidRPr="002753F5">
        <w:t xml:space="preserve">3.4. Контрольные уроки, прослушивания, зачеты, академические концерты в рамках промежуточной аттестации проводятся в конце учебных полугодий в счет аудиторного времени, предусмотренного на учебный предмет. Экзамены проводятся за пределами аудиторных учебных занятий, т.е. по окончании проведения учебных занятий в учебном году. </w:t>
      </w:r>
    </w:p>
    <w:p w:rsidR="00E9158B" w:rsidRPr="002753F5" w:rsidRDefault="00E9158B" w:rsidP="002753F5">
      <w:pPr>
        <w:jc w:val="both"/>
      </w:pPr>
    </w:p>
    <w:p w:rsidR="00E9158B" w:rsidRPr="002753F5" w:rsidRDefault="00E9158B" w:rsidP="002753F5">
      <w:pPr>
        <w:jc w:val="both"/>
      </w:pPr>
      <w:r w:rsidRPr="002753F5">
        <w:t xml:space="preserve">3.5. С целью подготовки </w:t>
      </w:r>
      <w:proofErr w:type="gramStart"/>
      <w:r w:rsidRPr="002753F5">
        <w:t>обучающихся</w:t>
      </w:r>
      <w:proofErr w:type="gramEnd"/>
      <w:r w:rsidRPr="002753F5">
        <w:t xml:space="preserve"> к контрольным урокам, зачетам, экзаменам, а также творческим конкурсам проводятся консультации. Консультации могут проводиться рассредоточено или в счет резерва учебного времени Учреждения в объеме, установленном федеральными государственными требованиями к минимуму содержания, структуре и условиям реализации </w:t>
      </w:r>
      <w:proofErr w:type="spellStart"/>
      <w:r w:rsidRPr="002753F5">
        <w:t>предпрофессиональных</w:t>
      </w:r>
      <w:proofErr w:type="spellEnd"/>
      <w:r w:rsidRPr="002753F5">
        <w:t xml:space="preserve"> программ (далее по тексту – ФГТ). </w:t>
      </w:r>
    </w:p>
    <w:p w:rsidR="00E9158B" w:rsidRPr="002753F5" w:rsidRDefault="00E9158B" w:rsidP="002753F5">
      <w:pPr>
        <w:jc w:val="both"/>
      </w:pPr>
      <w:r w:rsidRPr="002753F5">
        <w:lastRenderedPageBreak/>
        <w:t xml:space="preserve">3.6. В процессе промежуточной аттестации в учебном году количество аттестационных мероприятий для обучающихся не должно превышать десяти (4 экзамена, 6 зачётов). </w:t>
      </w:r>
    </w:p>
    <w:p w:rsidR="00E9158B" w:rsidRPr="002753F5" w:rsidRDefault="00E9158B" w:rsidP="002753F5">
      <w:pPr>
        <w:jc w:val="both"/>
      </w:pPr>
    </w:p>
    <w:p w:rsidR="00E9158B" w:rsidRPr="002753F5" w:rsidRDefault="00E9158B" w:rsidP="002753F5">
      <w:pPr>
        <w:jc w:val="both"/>
      </w:pPr>
      <w:r w:rsidRPr="002753F5">
        <w:t xml:space="preserve">3.7. Содержание промежуточной аттестации и критерии оценок разрабатываются Учреждением самостоятельно на основании ФГТ и общеобразовательных дополнительных </w:t>
      </w:r>
      <w:proofErr w:type="spellStart"/>
      <w:r w:rsidRPr="002753F5">
        <w:t>общеразвивающих</w:t>
      </w:r>
      <w:proofErr w:type="spellEnd"/>
      <w:r w:rsidRPr="002753F5">
        <w:t xml:space="preserve"> программ в области искусств. </w:t>
      </w:r>
    </w:p>
    <w:p w:rsidR="00E9158B" w:rsidRPr="002753F5" w:rsidRDefault="00E9158B" w:rsidP="002753F5">
      <w:pPr>
        <w:jc w:val="both"/>
      </w:pPr>
    </w:p>
    <w:p w:rsidR="00E9158B" w:rsidRPr="002753F5" w:rsidRDefault="00E9158B" w:rsidP="002753F5">
      <w:pPr>
        <w:jc w:val="both"/>
        <w:rPr>
          <w:color w:val="FF0000"/>
        </w:rPr>
      </w:pPr>
      <w:r w:rsidRPr="002753F5">
        <w:t xml:space="preserve">3.8. Для аттестации обучающихся Учреждение разрабатывает фонды оценочных средств, включающие типовые задания, контрольные работы, тесты и методы контроля, позволяющие оценить приобретенные </w:t>
      </w:r>
      <w:proofErr w:type="gramStart"/>
      <w:r w:rsidRPr="002753F5">
        <w:t>обучающимися</w:t>
      </w:r>
      <w:proofErr w:type="gramEnd"/>
      <w:r w:rsidRPr="002753F5">
        <w:t xml:space="preserve"> знания, умения и навыки. </w:t>
      </w:r>
      <w:r w:rsidRPr="002753F5">
        <w:rPr>
          <w:color w:val="FF0000"/>
        </w:rPr>
        <w:t xml:space="preserve">Фонды оценочных средств утверждаются методическим советом Учреждения. </w:t>
      </w:r>
    </w:p>
    <w:p w:rsidR="00E9158B" w:rsidRPr="002753F5" w:rsidRDefault="00E9158B" w:rsidP="002753F5">
      <w:pPr>
        <w:jc w:val="both"/>
      </w:pPr>
    </w:p>
    <w:p w:rsidR="00E9158B" w:rsidRPr="002753F5" w:rsidRDefault="00E9158B" w:rsidP="002753F5">
      <w:pPr>
        <w:jc w:val="both"/>
      </w:pPr>
      <w:r w:rsidRPr="002753F5">
        <w:t xml:space="preserve">3.9. Для проведения промежуточной аттестации создаются комиссии. Состав комиссии утверждается приказом директора. </w:t>
      </w:r>
    </w:p>
    <w:p w:rsidR="00E9158B" w:rsidRPr="002753F5" w:rsidRDefault="00E9158B" w:rsidP="002753F5">
      <w:pPr>
        <w:jc w:val="both"/>
      </w:pPr>
    </w:p>
    <w:p w:rsidR="00E9158B" w:rsidRPr="002753F5" w:rsidRDefault="00E9158B" w:rsidP="002753F5">
      <w:pPr>
        <w:jc w:val="both"/>
      </w:pPr>
      <w:r w:rsidRPr="002753F5">
        <w:t xml:space="preserve">3.10. При проведении контрольного урока комиссия не создаётся. </w:t>
      </w:r>
    </w:p>
    <w:p w:rsidR="00E9158B" w:rsidRPr="002753F5" w:rsidRDefault="00E9158B" w:rsidP="002753F5">
      <w:pPr>
        <w:jc w:val="both"/>
      </w:pPr>
    </w:p>
    <w:p w:rsidR="00E9158B" w:rsidRPr="002753F5" w:rsidRDefault="00E9158B" w:rsidP="002753F5">
      <w:pPr>
        <w:jc w:val="both"/>
      </w:pPr>
      <w:r w:rsidRPr="002753F5">
        <w:t>3.11. Обучающимся может быть предоставлено право досрочной сдачи</w:t>
      </w:r>
      <w:r w:rsidR="002753F5">
        <w:t xml:space="preserve"> </w:t>
      </w:r>
      <w:r w:rsidRPr="002753F5">
        <w:t>любой из форм промежуточной аттестации при наличии заявления от родителей (законных представителей)</w:t>
      </w:r>
      <w:proofErr w:type="gramStart"/>
      <w:r w:rsidRPr="002753F5">
        <w:t>.П</w:t>
      </w:r>
      <w:proofErr w:type="gramEnd"/>
      <w:r w:rsidRPr="002753F5">
        <w:t xml:space="preserve">рограмма должна исполняться полностью. </w:t>
      </w:r>
    </w:p>
    <w:p w:rsidR="00E9158B" w:rsidRPr="002753F5" w:rsidRDefault="00E9158B" w:rsidP="002753F5">
      <w:pPr>
        <w:jc w:val="both"/>
      </w:pPr>
    </w:p>
    <w:p w:rsidR="00E9158B" w:rsidRPr="002753F5" w:rsidRDefault="00E9158B" w:rsidP="002753F5">
      <w:pPr>
        <w:jc w:val="both"/>
      </w:pPr>
      <w:r w:rsidRPr="002753F5">
        <w:t xml:space="preserve">3.12. </w:t>
      </w:r>
      <w:proofErr w:type="gramStart"/>
      <w:r w:rsidRPr="002753F5">
        <w:t>Обучающийся</w:t>
      </w:r>
      <w:proofErr w:type="gramEnd"/>
      <w:r w:rsidRPr="002753F5">
        <w:t xml:space="preserve"> может быть освобождён от сдачи академического концерта (зачёта) и аттестован на основании текущих оценок при наличии звания Дипломанта, Лауреата конкурса, полученного в текущем учебном году. При этом объём исполненной на конкурсе программы должен соответствовать требованиям академического концерта (зачёта) по предмету. </w:t>
      </w:r>
    </w:p>
    <w:p w:rsidR="00E9158B" w:rsidRPr="002753F5" w:rsidRDefault="00E9158B" w:rsidP="002753F5">
      <w:pPr>
        <w:jc w:val="both"/>
      </w:pPr>
    </w:p>
    <w:p w:rsidR="00E9158B" w:rsidRPr="002753F5" w:rsidRDefault="00E9158B" w:rsidP="002753F5">
      <w:pPr>
        <w:jc w:val="both"/>
      </w:pPr>
      <w:proofErr w:type="gramStart"/>
      <w:r w:rsidRPr="002753F5">
        <w:t>3.13.Обучающийся, отсутствовавший в период проведения промежуточной аттестации по уважительным причинам (болезнь, санаторное лечение и т.д.), может быть аттестован на основании текущих оценок, либо имеет право завершить аттестацию в дополнительные сроки, установленные Учреждением.</w:t>
      </w:r>
      <w:proofErr w:type="gramEnd"/>
    </w:p>
    <w:p w:rsidR="00E9158B" w:rsidRPr="002753F5" w:rsidRDefault="00E9158B" w:rsidP="002753F5">
      <w:pPr>
        <w:jc w:val="both"/>
      </w:pPr>
    </w:p>
    <w:p w:rsidR="00E9158B" w:rsidRPr="002753F5" w:rsidRDefault="00E9158B" w:rsidP="002753F5">
      <w:pPr>
        <w:jc w:val="both"/>
      </w:pPr>
      <w:r w:rsidRPr="002753F5">
        <w:t xml:space="preserve"> 3.14. Преподаватели должны донести сведения о результатах промежуточной аттестации до родителей (законных представителей) обучающихся. </w:t>
      </w:r>
    </w:p>
    <w:p w:rsidR="00E9158B" w:rsidRPr="002753F5" w:rsidRDefault="00E9158B" w:rsidP="002753F5">
      <w:pPr>
        <w:jc w:val="both"/>
      </w:pPr>
    </w:p>
    <w:p w:rsidR="00E9158B" w:rsidRPr="002753F5" w:rsidRDefault="00E9158B" w:rsidP="002753F5">
      <w:pPr>
        <w:jc w:val="center"/>
        <w:rPr>
          <w:b/>
        </w:rPr>
      </w:pPr>
      <w:r w:rsidRPr="002753F5">
        <w:rPr>
          <w:b/>
        </w:rPr>
        <w:t>4. Подготовка и проведение зачета, академического концерта, контрольного прослушивания и контрольного урока по учебным предметам</w:t>
      </w:r>
    </w:p>
    <w:p w:rsidR="00E9158B" w:rsidRPr="002753F5" w:rsidRDefault="00E9158B" w:rsidP="002753F5">
      <w:pPr>
        <w:jc w:val="both"/>
      </w:pPr>
    </w:p>
    <w:p w:rsidR="00E9158B" w:rsidRPr="002753F5" w:rsidRDefault="00E9158B" w:rsidP="002753F5">
      <w:pPr>
        <w:jc w:val="both"/>
      </w:pPr>
      <w:r w:rsidRPr="002753F5">
        <w:t xml:space="preserve">4.1. Зачет представляет собой проверочное испытание, выявляющее уровень освоения обучающимися определенного вида умений и технических навыков за определённый период обучения. Предполагают обязательное методическое обсуждение, носящее рекомендательный аналитический характер. </w:t>
      </w:r>
    </w:p>
    <w:p w:rsidR="00E9158B" w:rsidRPr="002753F5" w:rsidRDefault="00E9158B" w:rsidP="002753F5">
      <w:pPr>
        <w:jc w:val="both"/>
      </w:pPr>
    </w:p>
    <w:p w:rsidR="00E9158B" w:rsidRPr="002753F5" w:rsidRDefault="00E9158B" w:rsidP="002753F5">
      <w:pPr>
        <w:jc w:val="both"/>
      </w:pPr>
      <w:r w:rsidRPr="002753F5">
        <w:t xml:space="preserve">4.2. Академический концерт предполагает публичное исполнение учебной программы в присутствии комиссии и носит открытый характер (с присутствием родителей, учащихся и других слушателей/зрителей). Академический концерт является одной из форм контроля выполнения обучающимися учебной программы по основной инструментальной дисциплине. </w:t>
      </w:r>
    </w:p>
    <w:p w:rsidR="00E9158B" w:rsidRPr="002753F5" w:rsidRDefault="00E9158B" w:rsidP="002753F5">
      <w:pPr>
        <w:jc w:val="both"/>
      </w:pPr>
    </w:p>
    <w:p w:rsidR="00E9158B" w:rsidRPr="002753F5" w:rsidRDefault="00E9158B" w:rsidP="002753F5">
      <w:pPr>
        <w:jc w:val="both"/>
      </w:pPr>
      <w:r w:rsidRPr="002753F5">
        <w:t xml:space="preserve">4.3. Контрольные прослушивания направлены на выявление знаний, умений и навыков учащихся по определённым видам работы, не требующим публичного исполнения и концертной готовности. Контрольные прослушивания экзаменационных программ </w:t>
      </w:r>
      <w:r w:rsidRPr="002753F5">
        <w:lastRenderedPageBreak/>
        <w:t>проводятся в выпускном классе. Предполагают поэтапный показ обучающимися работы над экзаменационной программой с целью проверки степени готовности к итоговой аттестации. Контрольные прослушивания сдают учащиеся, которые готовятся к участию в конкурсах городского, краевого</w:t>
      </w:r>
      <w:r w:rsidR="002753F5">
        <w:t>, регионального, всероссийского и</w:t>
      </w:r>
      <w:r w:rsidRPr="002753F5">
        <w:t xml:space="preserve"> международного уровня. Контрольные прослушивания проводятся в присутствии комиссии,</w:t>
      </w:r>
      <w:r w:rsidR="002753F5">
        <w:t xml:space="preserve"> </w:t>
      </w:r>
      <w:r w:rsidRPr="002753F5">
        <w:t xml:space="preserve">могут включать в себя элементы беседы с </w:t>
      </w:r>
      <w:proofErr w:type="gramStart"/>
      <w:r w:rsidRPr="002753F5">
        <w:t>обучающимися</w:t>
      </w:r>
      <w:proofErr w:type="gramEnd"/>
      <w:r w:rsidRPr="002753F5">
        <w:t xml:space="preserve"> и обязательное методическое обсуждение рекомендательного характера с применением систем оценок по выбору. </w:t>
      </w:r>
    </w:p>
    <w:p w:rsidR="00E9158B" w:rsidRPr="002753F5" w:rsidRDefault="00E9158B" w:rsidP="002753F5">
      <w:pPr>
        <w:jc w:val="both"/>
      </w:pPr>
    </w:p>
    <w:p w:rsidR="00E9158B" w:rsidRPr="002753F5" w:rsidRDefault="00E9158B" w:rsidP="002753F5">
      <w:pPr>
        <w:jc w:val="both"/>
      </w:pPr>
      <w:r w:rsidRPr="002753F5">
        <w:t xml:space="preserve">4.4. Контрольные уроки направлены на выявление знаний, умений и </w:t>
      </w:r>
      <w:proofErr w:type="gramStart"/>
      <w:r w:rsidRPr="002753F5">
        <w:t>навыков</w:t>
      </w:r>
      <w:proofErr w:type="gramEnd"/>
      <w:r w:rsidRPr="002753F5">
        <w:t xml:space="preserve"> обучающихся по теоретическим предметам и/или определённым видам работы. </w:t>
      </w:r>
    </w:p>
    <w:p w:rsidR="00E9158B" w:rsidRPr="002753F5" w:rsidRDefault="00E9158B" w:rsidP="002753F5">
      <w:pPr>
        <w:jc w:val="both"/>
      </w:pPr>
    </w:p>
    <w:p w:rsidR="00E9158B" w:rsidRPr="002753F5" w:rsidRDefault="00E9158B" w:rsidP="002753F5">
      <w:pPr>
        <w:jc w:val="both"/>
      </w:pPr>
      <w:r w:rsidRPr="002753F5">
        <w:t xml:space="preserve">4.5. При проведении недифференцированного зачета качество подготовки обучающегося фиксируется в зачетных ведомостях словом «зачет», «незачёт». При проведении дифференцированного зачета, академического концерта, контрольного прослушивания и контрольного урока качество подготовки обучающегося оценивается по пятибалльной шкале. </w:t>
      </w:r>
    </w:p>
    <w:p w:rsidR="00E9158B" w:rsidRPr="002753F5" w:rsidRDefault="00E9158B" w:rsidP="002753F5">
      <w:pPr>
        <w:jc w:val="both"/>
      </w:pPr>
    </w:p>
    <w:p w:rsidR="00E9158B" w:rsidRPr="002753F5" w:rsidRDefault="00E9158B" w:rsidP="002753F5">
      <w:pPr>
        <w:jc w:val="center"/>
        <w:rPr>
          <w:b/>
        </w:rPr>
      </w:pPr>
      <w:r w:rsidRPr="002753F5">
        <w:rPr>
          <w:b/>
        </w:rPr>
        <w:t>5. Подготовка и проведение экзамена по учебному предмету</w:t>
      </w:r>
    </w:p>
    <w:p w:rsidR="00E9158B" w:rsidRPr="002753F5" w:rsidRDefault="00E9158B" w:rsidP="002753F5">
      <w:pPr>
        <w:jc w:val="both"/>
      </w:pPr>
    </w:p>
    <w:p w:rsidR="00E9158B" w:rsidRPr="002753F5" w:rsidRDefault="00E9158B" w:rsidP="002753F5">
      <w:pPr>
        <w:jc w:val="both"/>
      </w:pPr>
      <w:r w:rsidRPr="002753F5">
        <w:t xml:space="preserve">5.1. </w:t>
      </w:r>
      <w:proofErr w:type="gramStart"/>
      <w:r w:rsidRPr="002753F5">
        <w:t xml:space="preserve">С целью проверки уровня знаний, умений и навыков, приобретённых обучающимися за годовой период обучения предмету проводятся переводные экзамены по специальности и по сольфеджио. </w:t>
      </w:r>
      <w:proofErr w:type="gramEnd"/>
    </w:p>
    <w:p w:rsidR="00E9158B" w:rsidRPr="002753F5" w:rsidRDefault="00E9158B" w:rsidP="002753F5">
      <w:pPr>
        <w:jc w:val="both"/>
      </w:pPr>
    </w:p>
    <w:p w:rsidR="00E9158B" w:rsidRPr="002753F5" w:rsidRDefault="00E9158B" w:rsidP="002753F5">
      <w:pPr>
        <w:jc w:val="both"/>
      </w:pPr>
      <w:r w:rsidRPr="002753F5">
        <w:t>5.2. Экзамены проводятся в период промежуточной (экзаменационной) аттестации, время проведения которой устанавливается графиком учебного процесса. На каждую промежуточную (экзаменационную) аттестацию составляется расписание</w:t>
      </w:r>
      <w:r w:rsidR="00A16293">
        <w:t xml:space="preserve"> </w:t>
      </w:r>
      <w:r w:rsidRPr="002753F5">
        <w:t xml:space="preserve">экзаменов, которое доводится до сведения обучающихся и педагогических работников. В один день для </w:t>
      </w:r>
      <w:proofErr w:type="gramStart"/>
      <w:r w:rsidRPr="002753F5">
        <w:t>обучающегося</w:t>
      </w:r>
      <w:proofErr w:type="gramEnd"/>
      <w:r w:rsidRPr="002753F5">
        <w:t xml:space="preserve"> может быть запланирован только один экзамен. Интервал между экзаменами для </w:t>
      </w:r>
      <w:proofErr w:type="gramStart"/>
      <w:r w:rsidRPr="002753F5">
        <w:t>обучающегося</w:t>
      </w:r>
      <w:proofErr w:type="gramEnd"/>
      <w:r w:rsidRPr="002753F5">
        <w:t xml:space="preserve"> должен быть не менее двух календарных дней. </w:t>
      </w:r>
    </w:p>
    <w:p w:rsidR="00E9158B" w:rsidRPr="002753F5" w:rsidRDefault="00E9158B" w:rsidP="002753F5">
      <w:pPr>
        <w:jc w:val="both"/>
      </w:pPr>
    </w:p>
    <w:p w:rsidR="00E9158B" w:rsidRPr="002753F5" w:rsidRDefault="00E9158B" w:rsidP="002753F5">
      <w:pPr>
        <w:jc w:val="both"/>
      </w:pPr>
      <w:r w:rsidRPr="002753F5">
        <w:t xml:space="preserve">5.3. Экзаменационные материалы и/или репертуарный перечень составляются на основе программы учебного предмета и охватывают ее наиболее актуальные разделы, темы, те или иные требования к уровню навыков и умений обучающегося. Содержание экзаменационных материалов и/или репертуарные перечни разрабатываются преподавателем соответствующего учебного предмета, обсуждаются и утверждаются на заседаниях методического совета не позднее, чем за месяц до начала проведения промежуточной (экзаменационной) аттестации. </w:t>
      </w:r>
    </w:p>
    <w:p w:rsidR="00E9158B" w:rsidRPr="002753F5" w:rsidRDefault="00E9158B" w:rsidP="002753F5">
      <w:pPr>
        <w:jc w:val="both"/>
      </w:pPr>
    </w:p>
    <w:p w:rsidR="00E9158B" w:rsidRPr="002753F5" w:rsidRDefault="00E9158B" w:rsidP="002753F5">
      <w:pPr>
        <w:jc w:val="both"/>
      </w:pPr>
      <w:r w:rsidRPr="002753F5">
        <w:t>5.4. Экзамен проводится в присутствии аттестационной комиссии, утвержденной приказом директора. Порядок организации работы аттестационной комиссии</w:t>
      </w:r>
      <w:r w:rsidR="00A16293">
        <w:t xml:space="preserve"> </w:t>
      </w:r>
      <w:r w:rsidRPr="002753F5">
        <w:t xml:space="preserve">определяется соответствующим Положением. </w:t>
      </w:r>
    </w:p>
    <w:p w:rsidR="00E9158B" w:rsidRPr="002753F5" w:rsidRDefault="00E9158B" w:rsidP="002753F5">
      <w:pPr>
        <w:jc w:val="both"/>
      </w:pPr>
    </w:p>
    <w:p w:rsidR="00E9158B" w:rsidRPr="002753F5" w:rsidRDefault="00E9158B" w:rsidP="002753F5">
      <w:pPr>
        <w:jc w:val="both"/>
      </w:pPr>
      <w:r w:rsidRPr="002753F5">
        <w:t xml:space="preserve">5.5. </w:t>
      </w:r>
      <w:proofErr w:type="gramStart"/>
      <w:r w:rsidRPr="002753F5">
        <w:t xml:space="preserve">На выполнение задания по билету обучающимся отводится заранее запланированный объем времени (по теоретическим учебным предметам – не более одного академического часа). </w:t>
      </w:r>
      <w:proofErr w:type="gramEnd"/>
    </w:p>
    <w:p w:rsidR="00E9158B" w:rsidRPr="002753F5" w:rsidRDefault="00E9158B" w:rsidP="002753F5">
      <w:pPr>
        <w:jc w:val="both"/>
      </w:pPr>
    </w:p>
    <w:p w:rsidR="00E9158B" w:rsidRPr="002753F5" w:rsidRDefault="00E9158B" w:rsidP="002753F5">
      <w:pPr>
        <w:jc w:val="both"/>
      </w:pPr>
      <w:r w:rsidRPr="002753F5">
        <w:t xml:space="preserve">5.6. Качество подготовки </w:t>
      </w:r>
      <w:proofErr w:type="gramStart"/>
      <w:r w:rsidRPr="002753F5">
        <w:t>обучающегося</w:t>
      </w:r>
      <w:proofErr w:type="gramEnd"/>
      <w:r w:rsidRPr="002753F5">
        <w:t xml:space="preserve"> оценивается на экзамене по 5- балльной шкале: 5 (отлично), 4 (хорошо), 3 (удовлетворительно), 2 (неудовлетворительно), в соответствии с критериями оценки, приведёнными в «Положении об оценке знаний и умений». </w:t>
      </w:r>
    </w:p>
    <w:p w:rsidR="00E9158B" w:rsidRPr="002753F5" w:rsidRDefault="00E9158B" w:rsidP="002753F5">
      <w:pPr>
        <w:jc w:val="both"/>
      </w:pPr>
    </w:p>
    <w:p w:rsidR="00E9158B" w:rsidRPr="002753F5" w:rsidRDefault="00E9158B" w:rsidP="002753F5">
      <w:pPr>
        <w:jc w:val="both"/>
      </w:pPr>
      <w:r w:rsidRPr="002753F5">
        <w:t xml:space="preserve">5.7. Оценка, полученная на экзамене, заносится в экзаменационную ведомость (в том числе и неудовлетворительная), в индивидуальный план и дневник </w:t>
      </w:r>
      <w:proofErr w:type="gramStart"/>
      <w:r w:rsidRPr="002753F5">
        <w:t>обучающегося</w:t>
      </w:r>
      <w:proofErr w:type="gramEnd"/>
      <w:r w:rsidRPr="002753F5">
        <w:t xml:space="preserve">. </w:t>
      </w:r>
    </w:p>
    <w:p w:rsidR="00E9158B" w:rsidRPr="00A16293" w:rsidRDefault="00E9158B" w:rsidP="00A16293">
      <w:pPr>
        <w:jc w:val="center"/>
        <w:rPr>
          <w:b/>
        </w:rPr>
      </w:pPr>
      <w:r w:rsidRPr="00A16293">
        <w:rPr>
          <w:b/>
        </w:rPr>
        <w:lastRenderedPageBreak/>
        <w:t>6. Условия пересдачи и повторной сдачи экзамена</w:t>
      </w:r>
    </w:p>
    <w:p w:rsidR="00E9158B" w:rsidRPr="002753F5" w:rsidRDefault="00E9158B" w:rsidP="002753F5">
      <w:pPr>
        <w:jc w:val="both"/>
      </w:pPr>
    </w:p>
    <w:p w:rsidR="00E9158B" w:rsidRPr="002753F5" w:rsidRDefault="00E9158B" w:rsidP="002753F5">
      <w:pPr>
        <w:jc w:val="both"/>
      </w:pPr>
      <w:r w:rsidRPr="002753F5">
        <w:t xml:space="preserve">6.1. Если обучающийся получил неудовлетворительную оценку на переводном экзамене, то он имеет право пересдать экзамен в течение периода промежуточной аттестации. </w:t>
      </w:r>
    </w:p>
    <w:p w:rsidR="00E9158B" w:rsidRPr="002753F5" w:rsidRDefault="00E9158B" w:rsidP="002753F5">
      <w:pPr>
        <w:jc w:val="both"/>
      </w:pPr>
    </w:p>
    <w:p w:rsidR="00E9158B" w:rsidRPr="002753F5" w:rsidRDefault="00E9158B" w:rsidP="002753F5">
      <w:pPr>
        <w:jc w:val="both"/>
      </w:pPr>
      <w:r w:rsidRPr="002753F5">
        <w:t xml:space="preserve">6.2. </w:t>
      </w:r>
      <w:proofErr w:type="gramStart"/>
      <w:r w:rsidRPr="002753F5">
        <w:t>Обучающийся, получивший неудовлетворительную оценку при пересдаче в период промежуточной аттестации считается учащимся, имеющим академическую задолженность и переводится в следующий класс условно.</w:t>
      </w:r>
      <w:proofErr w:type="gramEnd"/>
      <w:r w:rsidRPr="002753F5">
        <w:t xml:space="preserve"> </w:t>
      </w:r>
      <w:proofErr w:type="gramStart"/>
      <w:r w:rsidRPr="002753F5">
        <w:t>Обучающийся</w:t>
      </w:r>
      <w:proofErr w:type="gramEnd"/>
      <w:r w:rsidRPr="002753F5">
        <w:t xml:space="preserve"> обязан ликвидировать задолженности в установленном порядке. </w:t>
      </w:r>
    </w:p>
    <w:p w:rsidR="00E9158B" w:rsidRPr="002753F5" w:rsidRDefault="00E9158B" w:rsidP="002753F5">
      <w:pPr>
        <w:jc w:val="both"/>
      </w:pPr>
    </w:p>
    <w:p w:rsidR="00E9158B" w:rsidRPr="00A16293" w:rsidRDefault="00E9158B" w:rsidP="00A16293">
      <w:pPr>
        <w:jc w:val="center"/>
        <w:rPr>
          <w:b/>
        </w:rPr>
      </w:pPr>
      <w:r w:rsidRPr="00A16293">
        <w:rPr>
          <w:b/>
        </w:rPr>
        <w:t>7. Условия аттестации и оценка результатов текущего контроля и промежуточной аттестации</w:t>
      </w:r>
    </w:p>
    <w:p w:rsidR="00E9158B" w:rsidRPr="002753F5" w:rsidRDefault="00E9158B" w:rsidP="002753F5">
      <w:pPr>
        <w:jc w:val="both"/>
      </w:pPr>
    </w:p>
    <w:p w:rsidR="002753F5" w:rsidRPr="002753F5" w:rsidRDefault="00E9158B" w:rsidP="002753F5">
      <w:pPr>
        <w:jc w:val="both"/>
      </w:pPr>
      <w:r w:rsidRPr="002753F5">
        <w:t xml:space="preserve">7.1. В Учреждении применяется 5-балльная система оценивания и оценочное словесное суждение преподавателя. </w:t>
      </w:r>
    </w:p>
    <w:p w:rsidR="002753F5" w:rsidRPr="002753F5" w:rsidRDefault="00E9158B" w:rsidP="002753F5">
      <w:pPr>
        <w:jc w:val="both"/>
      </w:pPr>
      <w:proofErr w:type="gramStart"/>
      <w:r w:rsidRPr="002753F5">
        <w:t>Обучающимся</w:t>
      </w:r>
      <w:proofErr w:type="gramEnd"/>
      <w:r w:rsidRPr="002753F5">
        <w:t xml:space="preserve"> 1 - 7(8) классов выставляются текущие, четвертные (полугодовые), годовые отметки, обучающимся выпускных классов кроме этого – итоговые отметки и оценки за выпускные экзамены. </w:t>
      </w:r>
    </w:p>
    <w:p w:rsidR="002753F5" w:rsidRPr="002753F5" w:rsidRDefault="00E9158B" w:rsidP="002753F5">
      <w:pPr>
        <w:jc w:val="both"/>
      </w:pPr>
      <w:proofErr w:type="gramStart"/>
      <w:r w:rsidRPr="002753F5">
        <w:t>Обучающимся</w:t>
      </w:r>
      <w:proofErr w:type="gramEnd"/>
      <w:r w:rsidRPr="002753F5">
        <w:t xml:space="preserve"> подготовительного класса отметки в баллах не выставляются. </w:t>
      </w:r>
    </w:p>
    <w:p w:rsidR="002753F5" w:rsidRPr="002753F5" w:rsidRDefault="00E9158B" w:rsidP="002753F5">
      <w:pPr>
        <w:jc w:val="both"/>
      </w:pPr>
      <w:r w:rsidRPr="002753F5">
        <w:t>Успешность освоения программы характеризуется только словесными оценочными суждениями.</w:t>
      </w:r>
    </w:p>
    <w:p w:rsidR="002753F5" w:rsidRPr="002753F5" w:rsidRDefault="002753F5" w:rsidP="002753F5">
      <w:pPr>
        <w:jc w:val="both"/>
      </w:pPr>
    </w:p>
    <w:p w:rsidR="002753F5" w:rsidRPr="002753F5" w:rsidRDefault="00E9158B" w:rsidP="002753F5">
      <w:pPr>
        <w:jc w:val="both"/>
      </w:pPr>
      <w:r w:rsidRPr="002753F5">
        <w:t xml:space="preserve"> 7.2. Оценки выставляются в соответствии с Положением об оценке знаний и умений обучающихся. Основные требования к оцениванию: </w:t>
      </w:r>
    </w:p>
    <w:p w:rsidR="002753F5" w:rsidRPr="002753F5" w:rsidRDefault="00E9158B" w:rsidP="002753F5">
      <w:pPr>
        <w:jc w:val="both"/>
      </w:pPr>
      <w:r w:rsidRPr="002753F5">
        <w:t xml:space="preserve">- объективность; </w:t>
      </w:r>
    </w:p>
    <w:p w:rsidR="002753F5" w:rsidRPr="002753F5" w:rsidRDefault="00E9158B" w:rsidP="002753F5">
      <w:pPr>
        <w:jc w:val="both"/>
      </w:pPr>
      <w:r w:rsidRPr="002753F5">
        <w:t xml:space="preserve">- </w:t>
      </w:r>
      <w:proofErr w:type="spellStart"/>
      <w:r w:rsidRPr="002753F5">
        <w:t>мотивированность</w:t>
      </w:r>
      <w:proofErr w:type="spellEnd"/>
      <w:r w:rsidRPr="002753F5">
        <w:t>;</w:t>
      </w:r>
    </w:p>
    <w:p w:rsidR="002753F5" w:rsidRPr="002753F5" w:rsidRDefault="00E9158B" w:rsidP="002753F5">
      <w:pPr>
        <w:jc w:val="both"/>
      </w:pPr>
      <w:r w:rsidRPr="002753F5">
        <w:t xml:space="preserve"> - личностный подход - сравнение сегодняшних достижений ученика сего вчерашними успехами; </w:t>
      </w:r>
    </w:p>
    <w:p w:rsidR="002753F5" w:rsidRPr="002753F5" w:rsidRDefault="00E9158B" w:rsidP="002753F5">
      <w:pPr>
        <w:jc w:val="both"/>
      </w:pPr>
      <w:r w:rsidRPr="002753F5">
        <w:t xml:space="preserve">- оценка должна способствовать формированию у школьников умений оценивать свои результаты, сравнивать их </w:t>
      </w:r>
      <w:proofErr w:type="gramStart"/>
      <w:r w:rsidRPr="002753F5">
        <w:t>с</w:t>
      </w:r>
      <w:proofErr w:type="gramEnd"/>
      <w:r w:rsidR="00A16293">
        <w:t xml:space="preserve"> </w:t>
      </w:r>
      <w:proofErr w:type="gramStart"/>
      <w:r w:rsidRPr="002753F5">
        <w:t>эталонными</w:t>
      </w:r>
      <w:proofErr w:type="gramEnd"/>
      <w:r w:rsidRPr="002753F5">
        <w:t xml:space="preserve">, видеть ошибки; </w:t>
      </w:r>
    </w:p>
    <w:p w:rsidR="002753F5" w:rsidRPr="002753F5" w:rsidRDefault="00E9158B" w:rsidP="002753F5">
      <w:pPr>
        <w:jc w:val="both"/>
      </w:pPr>
      <w:r w:rsidRPr="002753F5">
        <w:t xml:space="preserve">- отметка должна отражать фактическую подготовку ученика по всем показателям к моменту ее выставления, а не выводиться как среднее арифметическое </w:t>
      </w:r>
      <w:proofErr w:type="gramStart"/>
      <w:r w:rsidRPr="002753F5">
        <w:t>предыдущих</w:t>
      </w:r>
      <w:proofErr w:type="gramEnd"/>
      <w:r w:rsidRPr="002753F5">
        <w:t xml:space="preserve">. </w:t>
      </w:r>
    </w:p>
    <w:p w:rsidR="002753F5" w:rsidRPr="002753F5" w:rsidRDefault="002753F5" w:rsidP="002753F5">
      <w:pPr>
        <w:jc w:val="both"/>
      </w:pPr>
    </w:p>
    <w:p w:rsidR="002753F5" w:rsidRPr="002753F5" w:rsidRDefault="00E9158B" w:rsidP="002753F5">
      <w:pPr>
        <w:jc w:val="both"/>
      </w:pPr>
      <w:r w:rsidRPr="002753F5">
        <w:t xml:space="preserve">7.3. Четвертная оценка выставляется по результатам оценок текущего контроля и промежуточной аттестации. </w:t>
      </w:r>
    </w:p>
    <w:p w:rsidR="002753F5" w:rsidRPr="002753F5" w:rsidRDefault="002753F5" w:rsidP="002753F5">
      <w:pPr>
        <w:jc w:val="both"/>
      </w:pPr>
    </w:p>
    <w:p w:rsidR="002753F5" w:rsidRPr="002753F5" w:rsidRDefault="00E9158B" w:rsidP="002753F5">
      <w:pPr>
        <w:jc w:val="both"/>
      </w:pPr>
      <w:r w:rsidRPr="002753F5">
        <w:t xml:space="preserve">7.4. Полугодовые отметки выставляются по результатам текущего контроля успеваемости обучающихся в течение полугодия (среднеарифметический балл) с учётом результатов аттестационных мероприятий. </w:t>
      </w:r>
    </w:p>
    <w:p w:rsidR="002753F5" w:rsidRPr="002753F5" w:rsidRDefault="002753F5" w:rsidP="002753F5">
      <w:pPr>
        <w:jc w:val="both"/>
      </w:pPr>
    </w:p>
    <w:p w:rsidR="002753F5" w:rsidRPr="002753F5" w:rsidRDefault="00E9158B" w:rsidP="002753F5">
      <w:pPr>
        <w:jc w:val="both"/>
      </w:pPr>
      <w:r w:rsidRPr="002753F5">
        <w:t xml:space="preserve">7.5. Годовая оценка выставляется по результатам четвертных (полугодовых) оценок и оценки за переводной экзамен. </w:t>
      </w:r>
    </w:p>
    <w:p w:rsidR="002753F5" w:rsidRPr="002753F5" w:rsidRDefault="002753F5" w:rsidP="002753F5">
      <w:pPr>
        <w:jc w:val="both"/>
      </w:pPr>
    </w:p>
    <w:p w:rsidR="002753F5" w:rsidRPr="002753F5" w:rsidRDefault="00E9158B" w:rsidP="002753F5">
      <w:pPr>
        <w:jc w:val="both"/>
      </w:pPr>
      <w:r w:rsidRPr="002753F5">
        <w:t xml:space="preserve">7.6. Учащийся может быть аттестован по предмету только в том случае, если: </w:t>
      </w:r>
    </w:p>
    <w:p w:rsidR="002753F5" w:rsidRPr="002753F5" w:rsidRDefault="002753F5" w:rsidP="002753F5">
      <w:pPr>
        <w:jc w:val="both"/>
      </w:pPr>
    </w:p>
    <w:p w:rsidR="002753F5" w:rsidRPr="002753F5" w:rsidRDefault="00E9158B" w:rsidP="002753F5">
      <w:pPr>
        <w:jc w:val="both"/>
      </w:pPr>
      <w:r w:rsidRPr="002753F5">
        <w:t xml:space="preserve">7.6.1. Им усвоены ключевые вопросы изучаемых тем, сданы контрольные работы, зачеты по всем темам аттестационного периода (четверть, полугодие); </w:t>
      </w:r>
    </w:p>
    <w:p w:rsidR="002753F5" w:rsidRPr="002753F5" w:rsidRDefault="002753F5" w:rsidP="002753F5">
      <w:pPr>
        <w:jc w:val="both"/>
      </w:pPr>
    </w:p>
    <w:p w:rsidR="002753F5" w:rsidRPr="002753F5" w:rsidRDefault="00E9158B" w:rsidP="002753F5">
      <w:pPr>
        <w:jc w:val="both"/>
      </w:pPr>
      <w:r w:rsidRPr="002753F5">
        <w:t>7.6.2. Ученик посетил не менее 50% учебных занятий;</w:t>
      </w:r>
    </w:p>
    <w:p w:rsidR="002753F5" w:rsidRDefault="002753F5" w:rsidP="002753F5">
      <w:pPr>
        <w:jc w:val="both"/>
      </w:pPr>
    </w:p>
    <w:p w:rsidR="00DD43A7" w:rsidRDefault="00DD43A7" w:rsidP="002753F5">
      <w:pPr>
        <w:jc w:val="both"/>
      </w:pPr>
    </w:p>
    <w:p w:rsidR="00DD43A7" w:rsidRPr="002753F5" w:rsidRDefault="00DD43A7" w:rsidP="002753F5">
      <w:pPr>
        <w:jc w:val="both"/>
      </w:pPr>
    </w:p>
    <w:p w:rsidR="002753F5" w:rsidRPr="002753F5" w:rsidRDefault="00E9158B" w:rsidP="002753F5">
      <w:pPr>
        <w:jc w:val="both"/>
      </w:pPr>
      <w:r w:rsidRPr="002753F5">
        <w:lastRenderedPageBreak/>
        <w:t xml:space="preserve"> 7.6.3. Количество отметок соответствует следующим нормам: 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2753F5" w:rsidRPr="002753F5" w:rsidTr="002753F5">
        <w:tc>
          <w:tcPr>
            <w:tcW w:w="3190" w:type="dxa"/>
          </w:tcPr>
          <w:p w:rsidR="002753F5" w:rsidRPr="002753F5" w:rsidRDefault="002753F5" w:rsidP="002753F5">
            <w:pPr>
              <w:jc w:val="both"/>
              <w:rPr>
                <w:sz w:val="24"/>
                <w:szCs w:val="24"/>
              </w:rPr>
            </w:pPr>
            <w:r w:rsidRPr="002753F5">
              <w:rPr>
                <w:sz w:val="24"/>
                <w:szCs w:val="24"/>
              </w:rPr>
              <w:t>Рассчитанном на</w:t>
            </w:r>
          </w:p>
        </w:tc>
        <w:tc>
          <w:tcPr>
            <w:tcW w:w="3190" w:type="dxa"/>
          </w:tcPr>
          <w:p w:rsidR="002753F5" w:rsidRPr="002753F5" w:rsidRDefault="002753F5" w:rsidP="002753F5">
            <w:pPr>
              <w:jc w:val="both"/>
              <w:rPr>
                <w:sz w:val="24"/>
                <w:szCs w:val="24"/>
              </w:rPr>
            </w:pPr>
            <w:r w:rsidRPr="002753F5">
              <w:rPr>
                <w:sz w:val="24"/>
                <w:szCs w:val="24"/>
              </w:rPr>
              <w:t>Минимальное количество отметок за четверть</w:t>
            </w:r>
          </w:p>
        </w:tc>
        <w:tc>
          <w:tcPr>
            <w:tcW w:w="3191" w:type="dxa"/>
          </w:tcPr>
          <w:p w:rsidR="002753F5" w:rsidRPr="002753F5" w:rsidRDefault="002753F5" w:rsidP="002753F5">
            <w:pPr>
              <w:jc w:val="both"/>
              <w:rPr>
                <w:sz w:val="24"/>
                <w:szCs w:val="24"/>
              </w:rPr>
            </w:pPr>
            <w:r w:rsidRPr="002753F5">
              <w:rPr>
                <w:sz w:val="24"/>
                <w:szCs w:val="24"/>
              </w:rPr>
              <w:t>Минимальное количество отметок за полугодие</w:t>
            </w:r>
          </w:p>
        </w:tc>
      </w:tr>
      <w:tr w:rsidR="002753F5" w:rsidRPr="002753F5" w:rsidTr="002753F5">
        <w:tc>
          <w:tcPr>
            <w:tcW w:w="3190" w:type="dxa"/>
          </w:tcPr>
          <w:p w:rsidR="002753F5" w:rsidRPr="002753F5" w:rsidRDefault="002753F5" w:rsidP="002753F5">
            <w:pPr>
              <w:jc w:val="both"/>
              <w:rPr>
                <w:sz w:val="24"/>
                <w:szCs w:val="24"/>
              </w:rPr>
            </w:pPr>
            <w:r w:rsidRPr="002753F5">
              <w:rPr>
                <w:sz w:val="24"/>
                <w:szCs w:val="24"/>
              </w:rPr>
              <w:t>1 час в неделю</w:t>
            </w:r>
          </w:p>
        </w:tc>
        <w:tc>
          <w:tcPr>
            <w:tcW w:w="3190" w:type="dxa"/>
          </w:tcPr>
          <w:p w:rsidR="002753F5" w:rsidRPr="002753F5" w:rsidRDefault="002753F5" w:rsidP="00A16293">
            <w:pPr>
              <w:jc w:val="center"/>
              <w:rPr>
                <w:sz w:val="24"/>
                <w:szCs w:val="24"/>
              </w:rPr>
            </w:pPr>
            <w:r w:rsidRPr="002753F5">
              <w:rPr>
                <w:sz w:val="24"/>
                <w:szCs w:val="24"/>
              </w:rPr>
              <w:t>3</w:t>
            </w:r>
          </w:p>
        </w:tc>
        <w:tc>
          <w:tcPr>
            <w:tcW w:w="3191" w:type="dxa"/>
          </w:tcPr>
          <w:p w:rsidR="002753F5" w:rsidRPr="002753F5" w:rsidRDefault="002753F5" w:rsidP="00A16293">
            <w:pPr>
              <w:jc w:val="center"/>
              <w:rPr>
                <w:sz w:val="24"/>
                <w:szCs w:val="24"/>
              </w:rPr>
            </w:pPr>
            <w:r w:rsidRPr="002753F5">
              <w:rPr>
                <w:sz w:val="24"/>
                <w:szCs w:val="24"/>
              </w:rPr>
              <w:t>6</w:t>
            </w:r>
          </w:p>
        </w:tc>
      </w:tr>
      <w:tr w:rsidR="002753F5" w:rsidRPr="002753F5" w:rsidTr="002753F5">
        <w:tc>
          <w:tcPr>
            <w:tcW w:w="3190" w:type="dxa"/>
          </w:tcPr>
          <w:p w:rsidR="002753F5" w:rsidRPr="002753F5" w:rsidRDefault="002753F5" w:rsidP="002753F5">
            <w:pPr>
              <w:jc w:val="both"/>
              <w:rPr>
                <w:sz w:val="24"/>
                <w:szCs w:val="24"/>
              </w:rPr>
            </w:pPr>
            <w:r w:rsidRPr="002753F5">
              <w:rPr>
                <w:sz w:val="24"/>
                <w:szCs w:val="24"/>
              </w:rPr>
              <w:t>2 часа в неделю</w:t>
            </w:r>
          </w:p>
        </w:tc>
        <w:tc>
          <w:tcPr>
            <w:tcW w:w="3190" w:type="dxa"/>
          </w:tcPr>
          <w:p w:rsidR="002753F5" w:rsidRPr="002753F5" w:rsidRDefault="002753F5" w:rsidP="00A16293">
            <w:pPr>
              <w:jc w:val="center"/>
              <w:rPr>
                <w:sz w:val="24"/>
                <w:szCs w:val="24"/>
              </w:rPr>
            </w:pPr>
            <w:r w:rsidRPr="002753F5">
              <w:rPr>
                <w:sz w:val="24"/>
                <w:szCs w:val="24"/>
              </w:rPr>
              <w:t>5</w:t>
            </w:r>
          </w:p>
        </w:tc>
        <w:tc>
          <w:tcPr>
            <w:tcW w:w="3191" w:type="dxa"/>
          </w:tcPr>
          <w:p w:rsidR="002753F5" w:rsidRPr="002753F5" w:rsidRDefault="002753F5" w:rsidP="00A16293">
            <w:pPr>
              <w:jc w:val="center"/>
              <w:rPr>
                <w:sz w:val="24"/>
                <w:szCs w:val="24"/>
              </w:rPr>
            </w:pPr>
            <w:r w:rsidRPr="002753F5">
              <w:rPr>
                <w:sz w:val="24"/>
                <w:szCs w:val="24"/>
              </w:rPr>
              <w:t>10</w:t>
            </w:r>
          </w:p>
        </w:tc>
      </w:tr>
      <w:tr w:rsidR="002753F5" w:rsidRPr="002753F5" w:rsidTr="002753F5">
        <w:tc>
          <w:tcPr>
            <w:tcW w:w="3190" w:type="dxa"/>
          </w:tcPr>
          <w:p w:rsidR="002753F5" w:rsidRPr="002753F5" w:rsidRDefault="002753F5" w:rsidP="002753F5">
            <w:pPr>
              <w:jc w:val="both"/>
              <w:rPr>
                <w:sz w:val="24"/>
                <w:szCs w:val="24"/>
              </w:rPr>
            </w:pPr>
            <w:r w:rsidRPr="002753F5">
              <w:rPr>
                <w:sz w:val="24"/>
                <w:szCs w:val="24"/>
              </w:rPr>
              <w:t>3 часа в неделю и более</w:t>
            </w:r>
          </w:p>
        </w:tc>
        <w:tc>
          <w:tcPr>
            <w:tcW w:w="3190" w:type="dxa"/>
          </w:tcPr>
          <w:p w:rsidR="002753F5" w:rsidRPr="002753F5" w:rsidRDefault="002753F5" w:rsidP="00A16293">
            <w:pPr>
              <w:jc w:val="center"/>
              <w:rPr>
                <w:sz w:val="24"/>
                <w:szCs w:val="24"/>
              </w:rPr>
            </w:pPr>
            <w:r w:rsidRPr="002753F5">
              <w:rPr>
                <w:sz w:val="24"/>
                <w:szCs w:val="24"/>
              </w:rPr>
              <w:t>7</w:t>
            </w:r>
          </w:p>
        </w:tc>
        <w:tc>
          <w:tcPr>
            <w:tcW w:w="3191" w:type="dxa"/>
          </w:tcPr>
          <w:p w:rsidR="002753F5" w:rsidRPr="002753F5" w:rsidRDefault="002753F5" w:rsidP="00A16293">
            <w:pPr>
              <w:jc w:val="center"/>
              <w:rPr>
                <w:sz w:val="24"/>
                <w:szCs w:val="24"/>
              </w:rPr>
            </w:pPr>
            <w:r w:rsidRPr="002753F5">
              <w:rPr>
                <w:sz w:val="24"/>
                <w:szCs w:val="24"/>
              </w:rPr>
              <w:t>14</w:t>
            </w:r>
          </w:p>
        </w:tc>
      </w:tr>
    </w:tbl>
    <w:p w:rsidR="002753F5" w:rsidRPr="002753F5" w:rsidRDefault="002753F5" w:rsidP="002753F5">
      <w:pPr>
        <w:jc w:val="both"/>
      </w:pPr>
    </w:p>
    <w:p w:rsidR="002753F5" w:rsidRPr="002753F5" w:rsidRDefault="00E9158B" w:rsidP="002753F5">
      <w:pPr>
        <w:jc w:val="both"/>
      </w:pPr>
      <w:r w:rsidRPr="002753F5">
        <w:t xml:space="preserve">7.7. Ученик, пропустивший более 50% уроков по предмету и не имеющий необходимого количества отметок, не может быть аттестован за учебный период (четверть, полугодие, год). </w:t>
      </w:r>
    </w:p>
    <w:p w:rsidR="002753F5" w:rsidRPr="002753F5" w:rsidRDefault="002753F5" w:rsidP="002753F5">
      <w:pPr>
        <w:jc w:val="both"/>
      </w:pPr>
    </w:p>
    <w:p w:rsidR="002753F5" w:rsidRPr="002753F5" w:rsidRDefault="00E9158B" w:rsidP="002753F5">
      <w:pPr>
        <w:jc w:val="both"/>
      </w:pPr>
      <w:r w:rsidRPr="002753F5">
        <w:t xml:space="preserve">7.8. При не аттестации или неудовлетворительной отметке за одну четверть (полугодие), обучающийся обязан выполнить все контрольные работы и задания в согласованные с преподавателем сроки. В противном случае он не может быть положительно аттестован по итогам учебного года и может быть переведен в следующий класс только условно, как имеющий академическую задолженность. </w:t>
      </w:r>
    </w:p>
    <w:p w:rsidR="002753F5" w:rsidRPr="002753F5" w:rsidRDefault="002753F5" w:rsidP="002753F5">
      <w:pPr>
        <w:jc w:val="both"/>
      </w:pPr>
    </w:p>
    <w:p w:rsidR="00E9158B" w:rsidRPr="00A16293" w:rsidRDefault="00E9158B" w:rsidP="00A16293">
      <w:pPr>
        <w:jc w:val="center"/>
        <w:rPr>
          <w:b/>
        </w:rPr>
      </w:pPr>
      <w:r w:rsidRPr="00A16293">
        <w:rPr>
          <w:b/>
        </w:rPr>
        <w:t>8. Порядок ликвидации академической задолженности</w:t>
      </w:r>
    </w:p>
    <w:p w:rsidR="002753F5" w:rsidRPr="002753F5" w:rsidRDefault="002753F5" w:rsidP="002753F5">
      <w:pPr>
        <w:jc w:val="both"/>
      </w:pPr>
    </w:p>
    <w:p w:rsidR="002753F5" w:rsidRPr="002753F5" w:rsidRDefault="002753F5" w:rsidP="002753F5">
      <w:pPr>
        <w:jc w:val="both"/>
      </w:pPr>
      <w:r w:rsidRPr="002753F5">
        <w:t xml:space="preserve">8.1. </w:t>
      </w:r>
      <w:proofErr w:type="gramStart"/>
      <w:r w:rsidRPr="002753F5">
        <w:t>Обучающиеся</w:t>
      </w:r>
      <w:proofErr w:type="gramEnd"/>
      <w:r w:rsidRPr="002753F5">
        <w:t xml:space="preserve"> обязаны ликвидировать академическую задолженность. </w:t>
      </w:r>
    </w:p>
    <w:p w:rsidR="002753F5" w:rsidRPr="002753F5" w:rsidRDefault="002753F5" w:rsidP="002753F5">
      <w:pPr>
        <w:jc w:val="both"/>
      </w:pPr>
    </w:p>
    <w:p w:rsidR="002753F5" w:rsidRPr="002753F5" w:rsidRDefault="002753F5" w:rsidP="002753F5">
      <w:pPr>
        <w:jc w:val="both"/>
      </w:pPr>
      <w:r w:rsidRPr="002753F5">
        <w:t xml:space="preserve">8.2. Учреждение, родители (законные представители) несовершеннолетнего обучающегося, обязаны создать условия </w:t>
      </w:r>
      <w:proofErr w:type="gramStart"/>
      <w:r w:rsidRPr="002753F5">
        <w:t>обучающемуся</w:t>
      </w:r>
      <w:proofErr w:type="gramEnd"/>
      <w:r w:rsidRPr="002753F5">
        <w:t xml:space="preserve"> для ликвидации академической задолженности и обеспечить контроль за своевременностью ее ликвидации. </w:t>
      </w:r>
    </w:p>
    <w:p w:rsidR="002753F5" w:rsidRPr="002753F5" w:rsidRDefault="002753F5" w:rsidP="002753F5">
      <w:pPr>
        <w:jc w:val="both"/>
      </w:pPr>
    </w:p>
    <w:p w:rsidR="002753F5" w:rsidRPr="002753F5" w:rsidRDefault="002753F5" w:rsidP="002753F5">
      <w:pPr>
        <w:jc w:val="both"/>
      </w:pPr>
      <w:r w:rsidRPr="002753F5">
        <w:t>8.3. В летний каникулярный период обучающийся выполняет работу в объеме задания, по которому он получил неудовлетворительную оценку. Проверка и оценка задания осуществляется в течение сентября.</w:t>
      </w:r>
    </w:p>
    <w:p w:rsidR="002753F5" w:rsidRPr="002753F5" w:rsidRDefault="002753F5" w:rsidP="002753F5">
      <w:pPr>
        <w:jc w:val="both"/>
      </w:pPr>
    </w:p>
    <w:p w:rsidR="002753F5" w:rsidRPr="002753F5" w:rsidRDefault="002753F5" w:rsidP="002753F5">
      <w:pPr>
        <w:jc w:val="both"/>
      </w:pPr>
      <w:r w:rsidRPr="002753F5">
        <w:t xml:space="preserve"> 8.4. Решением Педагогического совета Учреждения назначается дата проведения процедуры ликвидации академической задолженности и создаётся аттестационная комиссия в составе представителя администрации Учреждения, ведущего преподавателя и преподавателя-предметника. О ликвидации задолженности составляется протокол, в который вносятся оценки за конкретно сданные темы. </w:t>
      </w:r>
    </w:p>
    <w:p w:rsidR="002753F5" w:rsidRPr="002753F5" w:rsidRDefault="002753F5" w:rsidP="002753F5">
      <w:pPr>
        <w:jc w:val="both"/>
      </w:pPr>
    </w:p>
    <w:p w:rsidR="00A16293" w:rsidRDefault="002753F5" w:rsidP="002753F5">
      <w:pPr>
        <w:jc w:val="both"/>
      </w:pPr>
      <w:r w:rsidRPr="002753F5">
        <w:t xml:space="preserve">8.5. </w:t>
      </w:r>
      <w:proofErr w:type="gramStart"/>
      <w:r w:rsidRPr="002753F5">
        <w:t xml:space="preserve">Обучающиеся, не ликвидировавшие академическую задолженность в установленные сроки, по решению педагогического совета и с согласия родителей (законных представителей обучающегося) могут: </w:t>
      </w:r>
      <w:proofErr w:type="gramEnd"/>
    </w:p>
    <w:p w:rsidR="00A16293" w:rsidRDefault="002753F5" w:rsidP="002753F5">
      <w:pPr>
        <w:jc w:val="both"/>
      </w:pPr>
      <w:r w:rsidRPr="002753F5">
        <w:t xml:space="preserve">- продолжить </w:t>
      </w:r>
      <w:proofErr w:type="gramStart"/>
      <w:r w:rsidRPr="002753F5">
        <w:t>обучение</w:t>
      </w:r>
      <w:proofErr w:type="gramEnd"/>
      <w:r w:rsidRPr="002753F5">
        <w:t xml:space="preserve"> по другой образовательной программе, которая реализуется в Учреждении; </w:t>
      </w:r>
    </w:p>
    <w:p w:rsidR="00A16293" w:rsidRDefault="002753F5" w:rsidP="002753F5">
      <w:pPr>
        <w:jc w:val="both"/>
      </w:pPr>
      <w:r w:rsidRPr="002753F5">
        <w:t xml:space="preserve">- пройти повторный курс обучения в соответствующем классе; </w:t>
      </w:r>
    </w:p>
    <w:p w:rsidR="00A16293" w:rsidRDefault="002753F5" w:rsidP="002753F5">
      <w:pPr>
        <w:jc w:val="both"/>
      </w:pPr>
      <w:r w:rsidRPr="002753F5">
        <w:t xml:space="preserve">- перейти на </w:t>
      </w:r>
      <w:proofErr w:type="gramStart"/>
      <w:r w:rsidRPr="002753F5">
        <w:t>обучение</w:t>
      </w:r>
      <w:proofErr w:type="gramEnd"/>
      <w:r w:rsidRPr="002753F5">
        <w:t xml:space="preserve"> по индивидуальному учебному плану. </w:t>
      </w:r>
    </w:p>
    <w:p w:rsidR="002753F5" w:rsidRPr="002753F5" w:rsidRDefault="002753F5" w:rsidP="002753F5">
      <w:pPr>
        <w:jc w:val="both"/>
      </w:pPr>
      <w:r w:rsidRPr="002753F5">
        <w:t>На основании решения Педагогического совета администрацией Учреждения издаётся</w:t>
      </w:r>
      <w:r w:rsidR="00A16293">
        <w:t xml:space="preserve"> </w:t>
      </w:r>
      <w:r w:rsidRPr="002753F5">
        <w:t xml:space="preserve">соответствующий приказ. </w:t>
      </w:r>
    </w:p>
    <w:p w:rsidR="002753F5" w:rsidRPr="002753F5" w:rsidRDefault="002753F5" w:rsidP="002753F5">
      <w:pPr>
        <w:jc w:val="both"/>
      </w:pPr>
    </w:p>
    <w:p w:rsidR="002753F5" w:rsidRPr="002753F5" w:rsidRDefault="002753F5" w:rsidP="002753F5">
      <w:pPr>
        <w:jc w:val="both"/>
      </w:pPr>
      <w:r w:rsidRPr="002753F5">
        <w:t xml:space="preserve">8.6. Экзаменационные материалы и (или) репертуарный перечень составляются на основе программы учебного предмета и охватывают её наиболее актуальные разделы, темы, или те или иные требования к уровню навыков и умений обучающихся. Содержание экзаменационных материалов и (или) репертуарные перечни разрабатываются преподавателями соответствующего учебного предмета, обсуждаются на заседаниях методических отделов (отделений) и (или) методического совета и утверждаются </w:t>
      </w:r>
      <w:r w:rsidRPr="002753F5">
        <w:lastRenderedPageBreak/>
        <w:t xml:space="preserve">заместителем директора по учебно-воспитательной работе не позднее, чем за месяц до начала проведения промежуточной (экзаменационной) аттестации. </w:t>
      </w:r>
    </w:p>
    <w:p w:rsidR="002753F5" w:rsidRPr="002753F5" w:rsidRDefault="002753F5" w:rsidP="002753F5">
      <w:pPr>
        <w:jc w:val="both"/>
      </w:pPr>
    </w:p>
    <w:p w:rsidR="002753F5" w:rsidRDefault="002753F5" w:rsidP="002753F5">
      <w:pPr>
        <w:jc w:val="both"/>
      </w:pPr>
      <w:r w:rsidRPr="002753F5">
        <w:t xml:space="preserve">8.7. При проведении экзамена качество подготовки обучающегося оценивается по пятибалльной шкале: 5 (отлично), 4 (хорошо), 3 (удовлетворительно), 2 (неудовлетворительно). Оценка, полученная на экзамене, заносится в экзаменационную ведомость (в том числе и неудовлетворительная). По завершении всех экзаменов допускается пересдача экзамена, по которому </w:t>
      </w:r>
      <w:proofErr w:type="gramStart"/>
      <w:r w:rsidRPr="002753F5">
        <w:t>обучающийся</w:t>
      </w:r>
      <w:proofErr w:type="gramEnd"/>
      <w:r w:rsidRPr="002753F5">
        <w:t xml:space="preserve"> получил</w:t>
      </w:r>
      <w:r>
        <w:t xml:space="preserve"> неудовлетворительную оценку.</w:t>
      </w:r>
    </w:p>
    <w:sectPr w:rsidR="002753F5" w:rsidSect="00DC54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158B"/>
    <w:rsid w:val="00117999"/>
    <w:rsid w:val="002753F5"/>
    <w:rsid w:val="00521D17"/>
    <w:rsid w:val="00A16293"/>
    <w:rsid w:val="00C24796"/>
    <w:rsid w:val="00DC54C1"/>
    <w:rsid w:val="00DD43A7"/>
    <w:rsid w:val="00E91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5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9158B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E9158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162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629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3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ECCC5-5BBF-4BAE-BA35-2FA032EF5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2436</Words>
  <Characters>13890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Асем</dc:creator>
  <cp:lastModifiedBy>Асем</cp:lastModifiedBy>
  <cp:revision>5</cp:revision>
  <cp:lastPrinted>2020-02-17T04:27:00Z</cp:lastPrinted>
  <dcterms:created xsi:type="dcterms:W3CDTF">2018-10-30T07:17:00Z</dcterms:created>
  <dcterms:modified xsi:type="dcterms:W3CDTF">2020-02-17T08:16:00Z</dcterms:modified>
</cp:coreProperties>
</file>